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Navigating the Contemporary Musician Landscape in Canada Vancouver</w:t>
      </w:r>
      <w:r>
        <w:br/>
      </w:r>
      <w:r>
        <w:rPr>
          <w:bCs/>
          <w:b/>
        </w:rPr>
        <w:t xml:space="preserve">Date:</w:t>
      </w:r>
      <w:r>
        <w:t xml:space="preserve"> </w:t>
      </w:r>
      <w:r>
        <w:t xml:space="preserve">October 24, 2023</w:t>
      </w:r>
      <w:r>
        <w:br/>
      </w:r>
      <w:r>
        <w:rPr>
          <w:bCs/>
          <w:b/>
        </w:rPr>
        <w:t xml:space="preserve">Audience:</w:t>
      </w:r>
      <w:r>
        <w:t xml:space="preserve"> </w:t>
      </w:r>
      <w:r>
        <w:t xml:space="preserve">Emerging Artists, Industry Professionals, and Policy Makers</w:t>
      </w:r>
    </w:p>
    <w:bookmarkEnd w:id="20"/>
    <w:bookmarkStart w:id="22" w:name="X76c3943d7085545bb8961c44afe0b19ad93c233"/>
    <w:p>
      <w:pPr>
        <w:pStyle w:val="Heading1"/>
      </w:pPr>
      <w:r>
        <w:t xml:space="preserve">Welcome: The Artistic Pulse of the Pacific Coast</w:t>
      </w:r>
    </w:p>
    <w:bookmarkStart w:id="21" w:name="seminar-presentation-slides-introduction"/>
    <w:p>
      <w:pPr>
        <w:pStyle w:val="Heading2"/>
      </w:pPr>
      <w:r>
        <w:t xml:space="preserve">Seminar Presentation Slides Introduction</w:t>
      </w:r>
    </w:p>
    <w:p>
      <w:pPr>
        <w:pStyle w:val="FirstParagraph"/>
      </w:pPr>
      <w:r>
        <w:t xml:space="preserve">Welcome everyone to this comprehensive seminar presentation slides series dedicated to understanding the intricate ecosystem of music production and performance. Today, we are focusing specifically on a city that has rapidly become a global hub for sonic innovation: Canada Vancouver. As musicians, industry stakeholders, and cultural enthusiasts gather here, it is imperative to understand not just the artistic requirements of being a</w:t>
      </w:r>
      <w:r>
        <w:t xml:space="preserve"> </w:t>
      </w:r>
      <w:r>
        <w:t xml:space="preserve">Musician</w:t>
      </w:r>
      <w:r>
        <w:t xml:space="preserve">, but also the logistical and cultural frameworks that define success in this specific geographic context.</w:t>
      </w:r>
    </w:p>
    <w:p>
      <w:pPr>
        <w:pStyle w:val="BodyText"/>
      </w:pPr>
      <w:r>
        <w:t xml:space="preserve">Canada Vancouver is not merely a location on a map; it is a vibrant tapestry of multicultural influences, indigenous heritage, and progressive arts policies. For any</w:t>
      </w:r>
      <w:r>
        <w:t xml:space="preserve"> </w:t>
      </w:r>
      <w:r>
        <w:t xml:space="preserve">Musician</w:t>
      </w:r>
      <w:r>
        <w:t xml:space="preserve">, whether local or visiting, understanding the unique rhythm of this city is essential. This presentation will delve into the challenges and opportunities present in the current market.</w:t>
      </w:r>
    </w:p>
    <w:bookmarkEnd w:id="21"/>
    <w:bookmarkEnd w:id="22"/>
    <w:bookmarkStart w:id="24" w:name="the-definition-of-a-modern-musician"/>
    <w:p>
      <w:pPr>
        <w:pStyle w:val="Heading1"/>
      </w:pPr>
      <w:r>
        <w:t xml:space="preserve">The Definition of a Modern Musician</w:t>
      </w:r>
    </w:p>
    <w:bookmarkStart w:id="23" w:name="beyond-performance-the-holistic-artist"/>
    <w:p>
      <w:pPr>
        <w:pStyle w:val="Heading2"/>
      </w:pPr>
      <w:r>
        <w:t xml:space="preserve">Beyond Performance: The Holistic Artist</w:t>
      </w:r>
    </w:p>
    <w:p>
      <w:pPr>
        <w:pStyle w:val="FirstParagraph"/>
      </w:pPr>
      <w:r>
        <w:t xml:space="preserve">In the contemporary era, the role of a</w:t>
      </w:r>
      <w:r>
        <w:t xml:space="preserve"> </w:t>
      </w:r>
      <w:r>
        <w:t xml:space="preserve">Musician</w:t>
      </w:r>
      <w:r>
        <w:t xml:space="preserve"> </w:t>
      </w:r>
      <w:r>
        <w:t xml:space="preserve">has expanded far beyond mere note-playing or vocalizing. Today’s professional artist must be a multifaceted entrepreneur, digital content creator, and community builder. In the context of Canada Vancouver, this expansion is particularly evident due to the high cost of living and the competitive nature of the entertainment industry.</w:t>
      </w:r>
    </w:p>
    <w:p>
      <w:pPr>
        <w:numPr>
          <w:ilvl w:val="0"/>
          <w:numId w:val="1001"/>
        </w:numPr>
        <w:pStyle w:val="Compact"/>
      </w:pPr>
      <w:r>
        <w:rPr>
          <w:bCs/>
          <w:b/>
        </w:rPr>
        <w:t xml:space="preserve">Versatility:</w:t>
      </w:r>
      <w:r>
        <w:t xml:space="preserve"> </w:t>
      </w:r>
      <w:r>
        <w:t xml:space="preserve">A modern</w:t>
      </w:r>
      <w:r>
        <w:t xml:space="preserve"> </w:t>
      </w:r>
      <w:r>
        <w:t xml:space="preserve">Musician</w:t>
      </w:r>
      <w:r>
        <w:t xml:space="preserve"> </w:t>
      </w:r>
      <w:r>
        <w:t xml:space="preserve">in Canada Vancouver must often wear multiple hats, including sound engineering, social media management, and event promotion.</w:t>
      </w:r>
    </w:p>
    <w:p>
      <w:pPr>
        <w:numPr>
          <w:ilvl w:val="0"/>
          <w:numId w:val="1001"/>
        </w:numPr>
        <w:pStyle w:val="Compact"/>
      </w:pPr>
      <w:r>
        <w:rPr>
          <w:bCs/>
          <w:b/>
        </w:rPr>
        <w:t xml:space="preserve">Digital Presence:</w:t>
      </w:r>
      <w:r>
        <w:t xml:space="preserve"> </w:t>
      </w:r>
      <w:r>
        <w:t xml:space="preserve">Streaming platforms and digital distribution are no longer optional; they are primary revenue streams. For a</w:t>
      </w:r>
      <w:r>
        <w:t xml:space="preserve"> </w:t>
      </w:r>
      <w:r>
        <w:t xml:space="preserve">Musician</w:t>
      </w:r>
      <w:r>
        <w:t xml:space="preserve">, maintaining a robust online presence is as critical as mastering an instrument.</w:t>
      </w:r>
    </w:p>
    <w:p>
      <w:pPr>
        <w:numPr>
          <w:ilvl w:val="0"/>
          <w:numId w:val="1001"/>
        </w:numPr>
        <w:pStyle w:val="Compact"/>
      </w:pPr>
      <w:r>
        <w:rPr>
          <w:bCs/>
          <w:b/>
        </w:rPr>
        <w:t xml:space="preserve">Cultural Awareness:</w:t>
      </w:r>
      <w:r>
        <w:t xml:space="preserve"> </w:t>
      </w:r>
      <w:r>
        <w:t xml:space="preserve">In Canada Vancouver, cultural sensitivity and awareness are paramount. A successful</w:t>
      </w:r>
      <w:r>
        <w:t xml:space="preserve"> </w:t>
      </w:r>
      <w:r>
        <w:t xml:space="preserve">Musician</w:t>
      </w:r>
      <w:r>
        <w:t xml:space="preserve"> </w:t>
      </w:r>
      <w:r>
        <w:t xml:space="preserve">must engage with the city's diverse demographics, including its significant Indigenous populations and immigrant communities.</w:t>
      </w:r>
    </w:p>
    <w:bookmarkEnd w:id="23"/>
    <w:bookmarkEnd w:id="24"/>
    <w:bookmarkStart w:id="26" w:name="Xfe76e2ec94ae6e09536b80c7e79b00f17eb020e"/>
    <w:p>
      <w:pPr>
        <w:pStyle w:val="Heading1"/>
      </w:pPr>
      <w:r>
        <w:t xml:space="preserve">The Canada Vancouver Landscape: Opportunities</w:t>
      </w:r>
    </w:p>
    <w:bookmarkStart w:id="25" w:name="a-hub-for-innovation-and-diversity"/>
    <w:p>
      <w:pPr>
        <w:pStyle w:val="Heading2"/>
      </w:pPr>
      <w:r>
        <w:t xml:space="preserve">A Hub for Innovation and Diversity</w:t>
      </w:r>
    </w:p>
    <w:p>
      <w:pPr>
        <w:pStyle w:val="FirstParagraph"/>
      </w:pPr>
      <w:r>
        <w:t xml:space="preserve">To succeed as a</w:t>
      </w:r>
      <w:r>
        <w:t xml:space="preserve"> </w:t>
      </w:r>
      <w:r>
        <w:t xml:space="preserve">Musician</w:t>
      </w:r>
      <w:r>
        <w:t xml:space="preserve">, one must leverage the unique assets of Canada Vancouver. This city is renowned for its film industry, which creates substantial demand for composers and sound designers. However, the live music scene is equally vibrant.</w:t>
      </w:r>
    </w:p>
    <w:p>
      <w:pPr>
        <w:numPr>
          <w:ilvl w:val="0"/>
          <w:numId w:val="1002"/>
        </w:numPr>
        <w:pStyle w:val="Compact"/>
      </w:pPr>
      <w:r>
        <w:rPr>
          <w:bCs/>
          <w:b/>
        </w:rPr>
        <w:t xml:space="preserve">Festival Culture:</w:t>
      </w:r>
      <w:r>
        <w:t xml:space="preserve"> </w:t>
      </w:r>
      <w:r>
        <w:t xml:space="preserve">Events such as the Pacific Music Week and various local festivals provide crucial stages for a</w:t>
      </w:r>
      <w:r>
        <w:t xml:space="preserve"> </w:t>
      </w:r>
      <w:r>
        <w:t xml:space="preserve">Musician</w:t>
      </w:r>
      <w:r>
        <w:t xml:space="preserve"> </w:t>
      </w:r>
      <w:r>
        <w:t xml:space="preserve">to gain visibility. These events often attract international scouts, offering a pathway to global careers.</w:t>
      </w:r>
    </w:p>
    <w:p>
      <w:pPr>
        <w:numPr>
          <w:ilvl w:val="0"/>
          <w:numId w:val="1002"/>
        </w:numPr>
        <w:pStyle w:val="Compact"/>
      </w:pPr>
      <w:r>
        <w:rPr>
          <w:bCs/>
          <w:b/>
        </w:rPr>
        <w:t xml:space="preserve">Government Support:</w:t>
      </w:r>
      <w:r>
        <w:t xml:space="preserve"> </w:t>
      </w:r>
      <w:r>
        <w:t xml:space="preserve">Canada Vancouver benefits from robust grant programs provided by Arts Council Metro Vancouver and the Canada Council for the Arts. Understanding these funding mechanisms is a vital skill for any</w:t>
      </w:r>
      <w:r>
        <w:t xml:space="preserve"> </w:t>
      </w:r>
      <w:r>
        <w:t xml:space="preserve">Musician</w:t>
      </w:r>
      <w:r>
        <w:t xml:space="preserve">.</w:t>
      </w:r>
    </w:p>
    <w:p>
      <w:pPr>
        <w:numPr>
          <w:ilvl w:val="0"/>
          <w:numId w:val="1002"/>
        </w:numPr>
        <w:pStyle w:val="Compact"/>
      </w:pPr>
      <w:r>
        <w:rPr>
          <w:bCs/>
          <w:b/>
        </w:rPr>
        <w:t xml:space="preserve">Venue Diversity:</w:t>
      </w:r>
      <w:r>
        <w:t xml:space="preserve"> </w:t>
      </w:r>
      <w:r>
        <w:t xml:space="preserve">From historic theaters like The Queen Elizabeth Theatre to intimate jazz clubs in Gastown, Canada Vancouver offers a wide array of performance spaces. A strategic</w:t>
      </w:r>
      <w:r>
        <w:t xml:space="preserve"> </w:t>
      </w:r>
      <w:r>
        <w:t xml:space="preserve">Musician</w:t>
      </w:r>
      <w:r>
        <w:t xml:space="preserve"> </w:t>
      </w:r>
      <w:r>
        <w:t xml:space="preserve">knows how to navigate this landscape to find the right audience for their specific genre.</w:t>
      </w:r>
    </w:p>
    <w:bookmarkEnd w:id="25"/>
    <w:bookmarkEnd w:id="26"/>
    <w:bookmarkStart w:id="28" w:name="Xa7cc178f0b1191f40ed846ad54636d28d4f117e"/>
    <w:p>
      <w:pPr>
        <w:pStyle w:val="Heading1"/>
      </w:pPr>
      <w:r>
        <w:t xml:space="preserve">The Canada Vancouver Landscape: Challenges</w:t>
      </w:r>
    </w:p>
    <w:bookmarkStart w:id="27" w:name="Xca3f31ecc85c20d48b54dfb55791087b3790bd1"/>
    <w:p>
      <w:pPr>
        <w:pStyle w:val="Heading2"/>
      </w:pPr>
      <w:r>
        <w:t xml:space="preserve">Navigating Economic and Logistical Hurdles</w:t>
      </w:r>
    </w:p>
    <w:p>
      <w:pPr>
        <w:pStyle w:val="FirstParagraph"/>
      </w:pPr>
      <w:r>
        <w:t xml:space="preserve">Seminar Presentation Slides must also address the realities of the industry. The primary challenge for a</w:t>
      </w:r>
      <w:r>
        <w:t xml:space="preserve"> </w:t>
      </w:r>
      <w:r>
        <w:t xml:space="preserve">Musician</w:t>
      </w:r>
      <w:r>
        <w:t xml:space="preserve"> </w:t>
      </w:r>
      <w:r>
        <w:t xml:space="preserve">in Canada Vancouver is the economic pressure. Housing costs are among the highest in North America, making it difficult for early-career artists to sustain themselves solely through artistic endeavors.</w:t>
      </w:r>
    </w:p>
    <w:p>
      <w:pPr>
        <w:pStyle w:val="BodyText"/>
      </w:pPr>
      <w:r>
        <w:t xml:space="preserve">Furthermore, while funding exists, it is highly competitive. A</w:t>
      </w:r>
      <w:r>
        <w:t xml:space="preserve"> </w:t>
      </w:r>
      <w:r>
        <w:t xml:space="preserve">Musician</w:t>
      </w:r>
      <w:r>
        <w:t xml:space="preserve"> </w:t>
      </w:r>
      <w:r>
        <w:t xml:space="preserve">must be adept at grant writing and business planning. Additionally, the seasonal nature of tourism in Canada Vancouver affects live music attendance significantly during winter months. Adapting to this seasonality requires a</w:t>
      </w:r>
      <w:r>
        <w:t xml:space="preserve"> </w:t>
      </w:r>
      <w:r>
        <w:t xml:space="preserve">Musician</w:t>
      </w:r>
      <w:r>
        <w:t xml:space="preserve"> </w:t>
      </w:r>
      <w:r>
        <w:t xml:space="preserve">to diversify their income streams, perhaps through online workshops or commissioned digital content.</w:t>
      </w:r>
    </w:p>
    <w:bookmarkEnd w:id="27"/>
    <w:bookmarkEnd w:id="28"/>
    <w:bookmarkStart w:id="30" w:name="X614a66f9fc3cb07eb8aba4a6432e1468e0651b4"/>
    <w:p>
      <w:pPr>
        <w:pStyle w:val="Heading1"/>
      </w:pPr>
      <w:r>
        <w:t xml:space="preserve">Cultural Integration and Indigenous Collaboration</w:t>
      </w:r>
    </w:p>
    <w:bookmarkStart w:id="29" w:name="ethical-artistry-in-a-multicultural-city"/>
    <w:p>
      <w:pPr>
        <w:pStyle w:val="Heading2"/>
      </w:pPr>
      <w:r>
        <w:t xml:space="preserve">Ethical Artistry in a Multicultural City</w:t>
      </w:r>
    </w:p>
    <w:p>
      <w:pPr>
        <w:pStyle w:val="FirstParagraph"/>
      </w:pPr>
      <w:r>
        <w:t xml:space="preserve">A critical component of being a respected</w:t>
      </w:r>
      <w:r>
        <w:t xml:space="preserve"> </w:t>
      </w:r>
      <w:r>
        <w:t xml:space="preserve">Musician</w:t>
      </w:r>
      <w:r>
        <w:t xml:space="preserve"> </w:t>
      </w:r>
      <w:r>
        <w:t xml:space="preserve">in Canada Vancouver is engaging authentically with the land’s original inhabitants. The region is home to numerous First Nations, including the Musqueam, Squamish, and Tsleil-Waututh peoples.</w:t>
      </w:r>
    </w:p>
    <w:p>
      <w:pPr>
        <w:pStyle w:val="BodyText"/>
      </w:pPr>
      <w:r>
        <w:t xml:space="preserve">Seminar Presentation Slides emphasize that ethical practice involves more than just acknowledgment; it requires collaboration. Many successful projects in Canada Vancouver now feature Indigenous instrumentation and storytelling. A forward-thinking</w:t>
      </w:r>
      <w:r>
        <w:t xml:space="preserve"> </w:t>
      </w:r>
      <w:r>
        <w:t xml:space="preserve">Musician</w:t>
      </w:r>
      <w:r>
        <w:t xml:space="preserve"> </w:t>
      </w:r>
      <w:r>
        <w:t xml:space="preserve">should seek to build relationships with Indigenous artists, ensuring that such collaborations are respectful, compensated fairly, and culturally appropriate. This approach not only enriches the artistic output but also aligns with the values of reconciliation and inclusion that are central to contemporary Canadian society.</w:t>
      </w:r>
    </w:p>
    <w:bookmarkEnd w:id="29"/>
    <w:bookmarkEnd w:id="30"/>
    <w:bookmarkStart w:id="32" w:name="networking-and-community-building"/>
    <w:p>
      <w:pPr>
        <w:pStyle w:val="Heading1"/>
      </w:pPr>
      <w:r>
        <w:t xml:space="preserve">Networking and Community Building</w:t>
      </w:r>
    </w:p>
    <w:bookmarkStart w:id="31" w:name="the-power-of-collective-action"/>
    <w:p>
      <w:pPr>
        <w:pStyle w:val="Heading2"/>
      </w:pPr>
      <w:r>
        <w:t xml:space="preserve">The Power of Collective Action</w:t>
      </w:r>
    </w:p>
    <w:p>
      <w:pPr>
        <w:pStyle w:val="FirstParagraph"/>
      </w:pPr>
      <w:r>
        <w:t xml:space="preserve">No</w:t>
      </w:r>
      <w:r>
        <w:t xml:space="preserve"> </w:t>
      </w:r>
      <w:r>
        <w:t xml:space="preserve">Musician</w:t>
      </w:r>
      <w:r>
        <w:t xml:space="preserve"> </w:t>
      </w:r>
      <w:r>
        <w:t xml:space="preserve">succeeds in isolation. In Canada Vancouver, the network of support is robust but requires active participation. Organizations such as the Music BC Alliance play a pivotal role in advocating for artists' rights and providing resources.</w:t>
      </w:r>
    </w:p>
    <w:p>
      <w:pPr>
        <w:pStyle w:val="BodyText"/>
      </w:pPr>
      <w:r>
        <w:t xml:space="preserve">Seminar Presentation Slides highlight that networking is not just about exchanging business cards; it is about building long-term professional relationships. Workshops, mixers, and collaborative songwriting sessions are essential activities. For a</w:t>
      </w:r>
      <w:r>
        <w:t xml:space="preserve"> </w:t>
      </w:r>
      <w:r>
        <w:t xml:space="preserve">Musician</w:t>
      </w:r>
      <w:r>
        <w:t xml:space="preserve">, being an active member of the community in Canada Vancouver leads to referrals, joint ventures, and shared resources that can mitigate the costs associated with music production.</w:t>
      </w:r>
    </w:p>
    <w:bookmarkEnd w:id="31"/>
    <w:bookmarkEnd w:id="32"/>
    <w:bookmarkStart w:id="34" w:name="the-future-of-music-technology"/>
    <w:p>
      <w:pPr>
        <w:pStyle w:val="Heading1"/>
      </w:pPr>
      <w:r>
        <w:t xml:space="preserve">The Future of Music Technology</w:t>
      </w:r>
    </w:p>
    <w:bookmarkStart w:id="33" w:name="innovation-as-a-tool-for-growth"/>
    <w:p>
      <w:pPr>
        <w:pStyle w:val="Heading2"/>
      </w:pPr>
      <w:r>
        <w:t xml:space="preserve">Innovation as a Tool for Growth</w:t>
      </w:r>
    </w:p>
    <w:p>
      <w:pPr>
        <w:pStyle w:val="FirstParagraph"/>
      </w:pPr>
      <w:r>
        <w:t xml:space="preserve">Tech-savviness is no longer optional for a modern</w:t>
      </w:r>
      <w:r>
        <w:t xml:space="preserve"> </w:t>
      </w:r>
      <w:r>
        <w:t xml:space="preserve">Musician</w:t>
      </w:r>
      <w:r>
        <w:t xml:space="preserve">. Canada Vancouver is also a tech hub, leading to exciting intersections between music technology and the arts. From AI-assisted composition tools to virtual reality concerts, the opportunities are vast.</w:t>
      </w:r>
    </w:p>
    <w:p>
      <w:pPr>
        <w:pStyle w:val="BodyText"/>
      </w:pPr>
      <w:r>
        <w:t xml:space="preserve">Seminar Presentation Slides suggest that a proactive</w:t>
      </w:r>
      <w:r>
        <w:t xml:space="preserve"> </w:t>
      </w:r>
      <w:r>
        <w:t xml:space="preserve">Musician</w:t>
      </w:r>
      <w:r>
        <w:t xml:space="preserve"> </w:t>
      </w:r>
      <w:r>
        <w:t xml:space="preserve">should explore these technologies. In Canada Vancouver, there are numerous residencies and hackathons focused on creative tech. By integrating these tools, a</w:t>
      </w:r>
      <w:r>
        <w:t xml:space="preserve"> </w:t>
      </w:r>
      <w:r>
        <w:t xml:space="preserve">Musician</w:t>
      </w:r>
      <w:r>
        <w:t xml:space="preserve"> </w:t>
      </w:r>
      <w:r>
        <w:t xml:space="preserve">can create immersive experiences that stand out in the crowded digital marketplace. Understanding how to leverage local tech infrastructure gives a</w:t>
      </w:r>
      <w:r>
        <w:t xml:space="preserve"> </w:t>
      </w:r>
      <w:r>
        <w:t xml:space="preserve">Musician</w:t>
      </w:r>
      <w:r>
        <w:t xml:space="preserve"> </w:t>
      </w:r>
      <w:r>
        <w:t xml:space="preserve">in Canada Vancouver a competitive edge.</w:t>
      </w:r>
    </w:p>
    <w:bookmarkEnd w:id="33"/>
    <w:bookmarkEnd w:id="34"/>
    <w:bookmarkStart w:id="36" w:name="conclusion-the-path-forward"/>
    <w:p>
      <w:pPr>
        <w:pStyle w:val="Heading1"/>
      </w:pPr>
      <w:r>
        <w:t xml:space="preserve">Conclusion: The Path Forward</w:t>
      </w:r>
    </w:p>
    <w:bookmarkStart w:id="35" w:name="Xd76dab99ae2bdf8a77407e573f459f24c4d0776"/>
    <w:p>
      <w:pPr>
        <w:pStyle w:val="Heading2"/>
      </w:pPr>
      <w:r>
        <w:t xml:space="preserve">Sustaining the Career of a Musician in Canada Vancouver</w:t>
      </w:r>
    </w:p>
    <w:p>
      <w:pPr>
        <w:pStyle w:val="FirstParagraph"/>
      </w:pPr>
      <w:r>
        <w:t xml:space="preserve">In conclusion, being a successful</w:t>
      </w:r>
      <w:r>
        <w:t xml:space="preserve"> </w:t>
      </w:r>
      <w:r>
        <w:t xml:space="preserve">Musician</w:t>
      </w:r>
      <w:r>
        <w:t xml:space="preserve"> </w:t>
      </w:r>
      <w:r>
        <w:t xml:space="preserve">in Canada Vancouver requires a blend of artistic excellence, business acumen, and cultural sensitivity. The Seminar Presentation Slides we have reviewed today outline that while challenges exist, particularly regarding economics and competition, the rewards are significant.</w:t>
      </w:r>
    </w:p>
    <w:p>
      <w:pPr>
        <w:pStyle w:val="BodyText"/>
      </w:pPr>
      <w:r>
        <w:t xml:space="preserve">The city offers a supportive ecosystem for those who are willing to engage deeply with its resources. Whether through securing grants from local bodies in Canada Vancouver, collaborating with Indigenous artists, or utilizing new technologies, the path is open for dedication and strategy. We encourage every</w:t>
      </w:r>
      <w:r>
        <w:t xml:space="preserve"> </w:t>
      </w:r>
      <w:r>
        <w:t xml:space="preserve">Musician</w:t>
      </w:r>
      <w:r>
        <w:t xml:space="preserve"> </w:t>
      </w:r>
      <w:r>
        <w:t xml:space="preserve">present today to view Canada Vancouver not just as a workplace, but as a canvas for creative exploration.</w:t>
      </w:r>
    </w:p>
    <w:p>
      <w:pPr>
        <w:pStyle w:val="BodyText"/>
      </w:pPr>
      <w:r>
        <w:rPr>
          <w:bCs/>
          <w:b/>
        </w:rPr>
        <w:t xml:space="preserve">Action Items:</w:t>
      </w:r>
    </w:p>
    <w:p>
      <w:pPr>
        <w:numPr>
          <w:ilvl w:val="0"/>
          <w:numId w:val="1003"/>
        </w:numPr>
        <w:pStyle w:val="Compact"/>
      </w:pPr>
      <w:r>
        <w:t xml:space="preserve">Audit your digital presence and professional materials.</w:t>
      </w:r>
    </w:p>
    <w:p>
      <w:pPr>
        <w:numPr>
          <w:ilvl w:val="0"/>
          <w:numId w:val="1003"/>
        </w:numPr>
        <w:pStyle w:val="Compact"/>
      </w:pPr>
      <w:r>
        <w:t xml:space="preserve">Contact Arts Council Metro Vancouver for current grant opportunities.</w:t>
      </w:r>
    </w:p>
    <w:p>
      <w:pPr>
        <w:numPr>
          <w:ilvl w:val="0"/>
          <w:numId w:val="1003"/>
        </w:numPr>
        <w:pStyle w:val="Compact"/>
      </w:pPr>
      <w:r>
        <w:t xml:space="preserve">Mentally map the venue landscape in Canada Vancouver to identify new performance targets.</w:t>
      </w:r>
    </w:p>
    <w:p>
      <w:pPr>
        <w:numPr>
          <w:ilvl w:val="0"/>
          <w:numId w:val="1003"/>
        </w:numPr>
        <w:pStyle w:val="Compact"/>
      </w:pPr>
      <w:r>
        <w:t xml:space="preserve">Prioritize networking events within the local music community to strengthen your support system as a dedicated Musician.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Canada Vancouver</dc:title>
  <dc:creator/>
  <dc:language>en</dc:language>
  <cp:keywords/>
  <dcterms:created xsi:type="dcterms:W3CDTF">2026-07-29T16:05:03Z</dcterms:created>
  <dcterms:modified xsi:type="dcterms:W3CDTF">2026-07-29T16:05:03Z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