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the-soul-of-the-nation"/>
    <w:p>
      <w:pPr>
        <w:pStyle w:val="Heading1"/>
      </w:pPr>
      <w:r>
        <w:t xml:space="preserve">The Soul of the Nation</w:t>
      </w:r>
    </w:p>
    <w:p>
      <w:pPr>
        <w:pStyle w:val="FirstParagraph"/>
      </w:pPr>
      <w:r>
        <w:t xml:space="preserve">A Comprehensive Seminar on the Role, Challenges, and Future of the Musician in Ethiopia Addis Ababa</w:t>
      </w:r>
    </w:p>
    <w:bookmarkEnd w:id="20"/>
    <w:bookmarkStart w:id="21" w:name="Xc2eca10ccaa57170d0b776080cb5106fc7f0c97"/>
    <w:p>
      <w:pPr>
        <w:pStyle w:val="Heading2"/>
      </w:pPr>
      <w:r>
        <w:t xml:space="preserve">Slide 1: Introduction – The Heartbeat of Ethiopia Addis Ababa</w:t>
      </w:r>
    </w:p>
    <w:p>
      <w:pPr>
        <w:pStyle w:val="FirstParagraph"/>
      </w:pPr>
      <w:r>
        <w:rPr>
          <w:bCs/>
          <w:b/>
        </w:rPr>
        <w:t xml:space="preserve">Welcome and Overview.</w:t>
      </w:r>
      <w:r>
        <w:t xml:space="preserve"> </w:t>
      </w:r>
      <w:r>
        <w:t xml:space="preserve">This seminar presentation seeks to explore the multifaceted role of the musician in a rapidly transforming society. Specifically, we focus on the vibrant cultural capital, Ethiopia Addis Ababa. As the political and diplomatic hub of Africa, this city is not merely a place of governance but a melting pot for artistic expression and musical heritage.</w:t>
      </w:r>
    </w:p>
    <w:p>
      <w:pPr>
        <w:pStyle w:val="BodyText"/>
      </w:pPr>
      <w:r>
        <w:t xml:space="preserve">The musician here is far more than an entertainer; they are historians, social commentators, and community builders. From the traditional rhythms of the Orya to the modern fusion sounds emerging from Addis Ababa's studios, music serves as a mirror reflecting the societal changes occurring within Ethiopia. This presentation aims to dissect these layers, offering insights into how local artists navigate their craft amidst global influences.</w:t>
      </w:r>
    </w:p>
    <w:bookmarkEnd w:id="21"/>
    <w:bookmarkStart w:id="22" w:name="X8d5f2a7e1c268b4e098ac0e2e11bcbd73b29973"/>
    <w:p>
      <w:pPr>
        <w:pStyle w:val="Heading2"/>
      </w:pPr>
      <w:r>
        <w:t xml:space="preserve">Slide 2: Historical Context – Roots and Traditions</w:t>
      </w:r>
    </w:p>
    <w:p>
      <w:pPr>
        <w:pStyle w:val="FirstParagraph"/>
      </w:pPr>
      <w:r>
        <w:rPr>
          <w:bCs/>
          <w:b/>
        </w:rPr>
        <w:t xml:space="preserve">The Legacy of Ethiopian Music.</w:t>
      </w:r>
      <w:r>
        <w:t xml:space="preserve"> </w:t>
      </w:r>
      <w:r>
        <w:t xml:space="preserve">To understand the current state of the musician in Ethiopia Addis Ababa, one must look back at the rich tapestry of musical history. The distinct pentatonic scales known as "Qiran" have defined Ethiopian music for centuries. These traditional structures provide a unique sonic identity that distinguishes Ethiopian melodies from those found elsewhere on the continent or globally.</w:t>
      </w:r>
    </w:p>
    <w:p>
      <w:pPr>
        <w:numPr>
          <w:ilvl w:val="0"/>
          <w:numId w:val="1001"/>
        </w:numPr>
        <w:pStyle w:val="Compact"/>
      </w:pPr>
      <w:r>
        <w:rPr>
          <w:bCs/>
          <w:b/>
        </w:rPr>
        <w:t xml:space="preserve">Gesho Music:</w:t>
      </w:r>
      <w:r>
        <w:t xml:space="preserve"> </w:t>
      </w:r>
      <w:r>
        <w:t xml:space="preserve">The classical art form that relies heavily on vocal improvisation and complex melodic ornamentation remains a cornerstone of cultural education.</w:t>
      </w:r>
    </w:p>
    <w:p>
      <w:pPr>
        <w:numPr>
          <w:ilvl w:val="0"/>
          <w:numId w:val="1001"/>
        </w:numPr>
        <w:pStyle w:val="Compact"/>
      </w:pPr>
      <w:r>
        <w:rPr>
          <w:bCs/>
          <w:b/>
        </w:rPr>
        <w:t xml:space="preserve">The Golden Era:</w:t>
      </w:r>
      <w:r>
        <w:t xml:space="preserve"> </w:t>
      </w:r>
      <w:r>
        <w:t xml:space="preserve">The 1960s and 70s saw a boom in modern Ethiopian music, blending traditional sounds with jazz, rock, and Latin influences. Icons like Mulatu Astatke emerged during this period in Ethiopia Addis Ababa, laying the groundwork for future generations.</w:t>
      </w:r>
    </w:p>
    <w:p>
      <w:pPr>
        <w:numPr>
          <w:ilvl w:val="0"/>
          <w:numId w:val="1001"/>
        </w:numPr>
        <w:pStyle w:val="Compact"/>
      </w:pPr>
      <w:r>
        <w:rPr>
          <w:bCs/>
          <w:b/>
        </w:rPr>
        <w:t xml:space="preserve">Cultural Preservation:</w:t>
      </w:r>
      <w:r>
        <w:t xml:space="preserve"> </w:t>
      </w:r>
      <w:r>
        <w:t xml:space="preserve">Musicians historically acted as guardians of oral history, preserving stories and morals through song long before written records became widespread.</w:t>
      </w:r>
    </w:p>
    <w:bookmarkEnd w:id="22"/>
    <w:bookmarkStart w:id="23" w:name="X852c6d5ea744acec67dc8547d004b97e4414def"/>
    <w:p>
      <w:pPr>
        <w:pStyle w:val="Heading2"/>
      </w:pPr>
      <w:r>
        <w:t xml:space="preserve">Slide 3: The Modern Musician in Ethiopia Addis Ababa – Genre Fusion</w:t>
      </w:r>
    </w:p>
    <w:p>
      <w:pPr>
        <w:pStyle w:val="FirstParagraph"/>
      </w:pPr>
      <w:r>
        <w:rPr>
          <w:bCs/>
          <w:b/>
        </w:rPr>
        <w:t xml:space="preserve">Innovation and Adaptation.</w:t>
      </w:r>
      <w:r>
        <w:t xml:space="preserve"> </w:t>
      </w:r>
      <w:r>
        <w:t xml:space="preserve">Today, the musician in Ethiopia Addis Ababa is defined by a spirit of innovation. We are witnessing a dynamic fusion where traditional instruments like the krar and masenqo are paired with synthesizers, drum machines, and digital production techniques.</w:t>
      </w:r>
    </w:p>
    <w:p>
      <w:pPr>
        <w:pStyle w:val="BodyText"/>
      </w:pPr>
      <w:r>
        <w:t xml:space="preserve">This genre-bending approach is not just for novelty; it is a method of making traditional culture relevant to contemporary youth in Ethiopia Addis Ababa. Modern artists are experimenting with Afrobeat rhythms mixed with Amharic lyricism, creating a sound that resonates both locally and internationally. The musician has become a cultural ambassador, exporting the unique "Ethio-Jazz" or "Ethio-Pop" sound to global audiences through streaming platforms.</w:t>
      </w:r>
    </w:p>
    <w:bookmarkEnd w:id="23"/>
    <w:bookmarkStart w:id="24" w:name="X6d8494a2860b8bb155cda05f360d3f25df02f95"/>
    <w:p>
      <w:pPr>
        <w:pStyle w:val="Heading2"/>
      </w:pPr>
      <w:r>
        <w:t xml:space="preserve">Slide 4: Economic Realities and The Gig Economy</w:t>
      </w:r>
    </w:p>
    <w:p>
      <w:pPr>
        <w:pStyle w:val="FirstParagraph"/>
      </w:pPr>
      <w:r>
        <w:rPr>
          <w:bCs/>
          <w:b/>
        </w:rPr>
        <w:t xml:space="preserve">Navigating the Music Industry.</w:t>
      </w:r>
      <w:r>
        <w:t xml:space="preserve"> </w:t>
      </w:r>
      <w:r>
        <w:t xml:space="preserve">Despite the artistic flourishing, the musician in Ethiopia Addis Ababa faces significant economic hurdles. The formal music industry infrastructure is still developing. Many artists rely heavily on live performances at clubs, hotels, and cultural events within Ethiopia Addis Ababa to generate income.</w:t>
      </w:r>
    </w:p>
    <w:p>
      <w:pPr>
        <w:numPr>
          <w:ilvl w:val="0"/>
          <w:numId w:val="1002"/>
        </w:numPr>
        <w:pStyle w:val="Compact"/>
      </w:pPr>
      <w:r>
        <w:rPr>
          <w:bCs/>
          <w:b/>
        </w:rPr>
        <w:t xml:space="preserve">Lack of Royalty Structures:</w:t>
      </w:r>
      <w:r>
        <w:t xml:space="preserve"> </w:t>
      </w:r>
      <w:r>
        <w:t xml:space="preserve">Unlike in Western markets where digital royalties provide passive income, the landscape in Ethiopia Addis Ababa is still catching up. Musicians must be proactive entrepreneurs.</w:t>
      </w:r>
    </w:p>
    <w:p>
      <w:pPr>
        <w:numPr>
          <w:ilvl w:val="0"/>
          <w:numId w:val="1002"/>
        </w:numPr>
        <w:pStyle w:val="Compact"/>
      </w:pPr>
      <w:r>
        <w:rPr>
          <w:bCs/>
          <w:b/>
        </w:rPr>
        <w:t xml:space="preserve">The Rise of Streaming:</w:t>
      </w:r>
      <w:r>
        <w:t xml:space="preserve"> </w:t>
      </w:r>
      <w:r>
        <w:t xml:space="preserve">Digital platforms are beginning to change the game for musicians. Artists are now gaining visibility on Spotify and Apple Music, opening new revenue streams for musicians in Ethiopia Addis Ababa that were previously inaccessible.</w:t>
      </w:r>
    </w:p>
    <w:p>
      <w:pPr>
        <w:numPr>
          <w:ilvl w:val="0"/>
          <w:numId w:val="1002"/>
        </w:numPr>
        <w:pStyle w:val="Compact"/>
      </w:pPr>
      <w:r>
        <w:rPr>
          <w:bCs/>
          <w:b/>
        </w:rPr>
        <w:t xml:space="preserve">Cultural Events:</w:t>
      </w:r>
      <w:r>
        <w:t xml:space="preserve"> </w:t>
      </w:r>
      <w:r>
        <w:t xml:space="preserve">Festivals held annually in Ethiopia Addis Ababa provide crucial opportunities for networking, performance fees, and brand building.</w:t>
      </w:r>
    </w:p>
    <w:bookmarkEnd w:id="24"/>
    <w:bookmarkStart w:id="25" w:name="Xb3e0a26996dceb63665190d9cb087eb54aec0ce"/>
    <w:p>
      <w:pPr>
        <w:pStyle w:val="Heading2"/>
      </w:pPr>
      <w:r>
        <w:t xml:space="preserve">Slide 5: Social Impact – Music as a Tool for Change</w:t>
      </w:r>
    </w:p>
    <w:p>
      <w:pPr>
        <w:pStyle w:val="FirstParagraph"/>
      </w:pPr>
      <w:r>
        <w:rPr>
          <w:bCs/>
          <w:b/>
        </w:rPr>
        <w:t xml:space="preserve">Voice of the People.</w:t>
      </w:r>
      <w:r>
        <w:t xml:space="preserve"> </w:t>
      </w:r>
      <w:r>
        <w:t xml:space="preserve">In Ethiopia Addis Ababa, musicians often hold a position of significant social influence. Because music is deeply embedded in daily life and celebration, it serves as a powerful medium for social commentary. Musicians frequently address topics such as unity, peace, youth empowerment, and national identity.</w:t>
      </w:r>
    </w:p>
    <w:p>
      <w:pPr>
        <w:pStyle w:val="BodyText"/>
      </w:pPr>
      <w:r>
        <w:t xml:space="preserve">The musician acts as a bridge between different ethnic and linguistic groups within Ethiopia Addis Ababa. By creating music that appeals across cultural divides, they help foster a sense of shared urban identity in the capital. Furthermore, many musicians engage in philanthropy and community development initiatives, using their fame to drive positive change.</w:t>
      </w:r>
    </w:p>
    <w:bookmarkEnd w:id="25"/>
    <w:bookmarkStart w:id="26" w:name="slide-6-challenges-faced-by-musicians"/>
    <w:p>
      <w:pPr>
        <w:pStyle w:val="Heading2"/>
      </w:pPr>
      <w:r>
        <w:t xml:space="preserve">Slide 6: Challenges Faced by Musicians</w:t>
      </w:r>
    </w:p>
    <w:p>
      <w:pPr>
        <w:pStyle w:val="FirstParagraph"/>
      </w:pPr>
      <w:r>
        <w:rPr>
          <w:bCs/>
          <w:b/>
        </w:rPr>
        <w:t xml:space="preserve">Hurdles in the Creative Process.</w:t>
      </w:r>
      <w:r>
        <w:t xml:space="preserve"> </w:t>
      </w:r>
      <w:r>
        <w:t xml:space="preserve">While the spirit of music thrives, several structural challenges persist for musicians in Ethiopia Addis Ababa. Copyright enforcement remains a significant issue, making it difficult for musicians to protect their intellectual property and ensure fair compensation.</w:t>
      </w:r>
    </w:p>
    <w:p>
      <w:pPr>
        <w:numPr>
          <w:ilvl w:val="0"/>
          <w:numId w:val="1003"/>
        </w:numPr>
        <w:pStyle w:val="Compact"/>
      </w:pPr>
      <w:r>
        <w:rPr>
          <w:bCs/>
          <w:b/>
        </w:rPr>
        <w:t xml:space="preserve">Funding and Resources:</w:t>
      </w:r>
      <w:r>
        <w:t xml:space="preserve"> </w:t>
      </w:r>
      <w:r>
        <w:t xml:space="preserve">Access to high-quality recording studios and production equipment can be expensive, limiting the ability of independent musicians in Ethiopia Addis Ababa to produce professional-grade work.</w:t>
      </w:r>
    </w:p>
    <w:p>
      <w:pPr>
        <w:numPr>
          <w:ilvl w:val="0"/>
          <w:numId w:val="1003"/>
        </w:numPr>
        <w:pStyle w:val="Compact"/>
      </w:pPr>
      <w:r>
        <w:rPr>
          <w:bCs/>
          <w:b/>
        </w:rPr>
        <w:t xml:space="preserve">Censorship and Regulation:</w:t>
      </w:r>
      <w:r>
        <w:t xml:space="preserve"> </w:t>
      </w:r>
      <w:r>
        <w:t xml:space="preserve">Musicians must navigate a complex regulatory environment. Lyrics are sometimes scrutinized for political or social sensitivity, requiring artists to be careful with their messaging while maintaining artistic integrity.</w:t>
      </w:r>
    </w:p>
    <w:p>
      <w:pPr>
        <w:numPr>
          <w:ilvl w:val="0"/>
          <w:numId w:val="1003"/>
        </w:numPr>
        <w:pStyle w:val="Compact"/>
      </w:pPr>
      <w:r>
        <w:rPr>
          <w:bCs/>
          <w:b/>
        </w:rPr>
        <w:t xml:space="preserve">Mental Health Stigma:</w:t>
      </w:r>
      <w:r>
        <w:t xml:space="preserve"> </w:t>
      </w:r>
      <w:r>
        <w:t xml:space="preserve">The pressure of public scrutiny and the instability of freelance work can take a toll on mental health, which remains a taboo subject in some traditional circles within Ethiopia Addis Ababa.</w:t>
      </w:r>
    </w:p>
    <w:bookmarkEnd w:id="26"/>
    <w:bookmarkStart w:id="27" w:name="slide-7-education-and-mentorship"/>
    <w:p>
      <w:pPr>
        <w:pStyle w:val="Heading2"/>
      </w:pPr>
      <w:r>
        <w:t xml:space="preserve">Slide 7: Education and Mentorship</w:t>
      </w:r>
    </w:p>
    <w:p>
      <w:pPr>
        <w:pStyle w:val="FirstParagraph"/>
      </w:pPr>
      <w:r>
        <w:rPr>
          <w:bCs/>
          <w:b/>
        </w:rPr>
        <w:t xml:space="preserve">Nurturing the Next Generation.</w:t>
      </w:r>
      <w:r>
        <w:t xml:space="preserve"> </w:t>
      </w:r>
      <w:r>
        <w:t xml:space="preserve">To sustain the legacy of Ethiopian music, formal education and mentorship are vital. Institutions in Ethiopia Addis Ababa are increasingly recognizing the need to integrate modern music business practices into their curricula alongside traditional musical training.</w:t>
      </w:r>
    </w:p>
    <w:p>
      <w:pPr>
        <w:pStyle w:val="BodyText"/>
      </w:pPr>
      <w:r>
        <w:t xml:space="preserve">Mentorship programs led by veteran musicians provide invaluable guidance for young artists in Ethiopia Addis Ababa. These programs help bridge the gap between raw talent and professional sustainability, teaching essential skills such as contract negotiation, marketing, and digital distribution. By investing in education, we ensure that the musician remains a respected and viable career path.</w:t>
      </w:r>
    </w:p>
    <w:bookmarkEnd w:id="27"/>
    <w:bookmarkStart w:id="28" w:name="Xcf1d5f493307d1035ef783dcded7663aaaa0bfc"/>
    <w:p>
      <w:pPr>
        <w:pStyle w:val="Heading2"/>
      </w:pPr>
      <w:r>
        <w:t xml:space="preserve">Slide 8: The Future Outlook – Digital Transformation</w:t>
      </w:r>
    </w:p>
    <w:p>
      <w:pPr>
        <w:pStyle w:val="FirstParagraph"/>
      </w:pPr>
      <w:r>
        <w:rPr>
          <w:bCs/>
          <w:b/>
        </w:rPr>
        <w:t xml:space="preserve">A Bright Horizon.</w:t>
      </w:r>
      <w:r>
        <w:t xml:space="preserve"> </w:t>
      </w:r>
      <w:r>
        <w:t xml:space="preserve">Looking ahead, the future for the musician in Ethiopia Addis Ababa is increasingly digital. With rising internet penetration and smartphone usage across Africa, artists have unprecedented access to global audiences. The barrier to entry has lowered; musicians can now record high-quality tracks on mobile devices and distribute them directly to fans in Ethiopia Addis Ababa and beyond.</w:t>
      </w:r>
    </w:p>
    <w:p>
      <w:pPr>
        <w:pStyle w:val="BodyText"/>
      </w:pPr>
      <w:r>
        <w:t xml:space="preserve">We anticipate a continued rise in collaboration between Ethiopian musicians and international producers. This cross-pollination will further elevate the profile of Ethiopian music on the world stage, while simultaneously bringing new resources back to Ethiopia Addis Ababa. The musician will increasingly act as a node in a global network, maintaining local roots while embracing global connectivity.</w:t>
      </w:r>
    </w:p>
    <w:bookmarkEnd w:id="28"/>
    <w:bookmarkStart w:id="29" w:name="Xada9c86f1df94ae2afede2abba8e6200de356df"/>
    <w:p>
      <w:pPr>
        <w:pStyle w:val="Heading2"/>
      </w:pPr>
      <w:r>
        <w:t xml:space="preserve">Slide 9: Recommendations and Strategic Initiatives</w:t>
      </w:r>
    </w:p>
    <w:p>
      <w:pPr>
        <w:pStyle w:val="FirstParagraph"/>
      </w:pPr>
      <w:r>
        <w:rPr>
          <w:bCs/>
          <w:b/>
        </w:rPr>
        <w:t xml:space="preserve">Actionable Steps for Stakeholders.</w:t>
      </w:r>
      <w:r>
        <w:t xml:space="preserve"> </w:t>
      </w:r>
      <w:r>
        <w:t xml:space="preserve">To fully realize the potential of this sector, several strategic initiatives are recommended:</w:t>
      </w:r>
    </w:p>
    <w:p>
      <w:pPr>
        <w:numPr>
          <w:ilvl w:val="0"/>
          <w:numId w:val="1004"/>
        </w:numPr>
        <w:pStyle w:val="Compact"/>
      </w:pPr>
      <w:r>
        <w:rPr>
          <w:bCs/>
          <w:b/>
        </w:rPr>
        <w:t xml:space="preserve">Congress on Copyright:</w:t>
      </w:r>
      <w:r>
        <w:t xml:space="preserve"> </w:t>
      </w:r>
      <w:r>
        <w:t xml:space="preserve">Strengthening legal frameworks to protect musicians in Ethiopia Addis Ababa is paramount. Governments and industry bodies must collaborate to enforce copyright laws.</w:t>
      </w:r>
    </w:p>
    <w:p>
      <w:pPr>
        <w:numPr>
          <w:ilvl w:val="0"/>
          <w:numId w:val="1004"/>
        </w:numPr>
        <w:pStyle w:val="Compact"/>
      </w:pPr>
      <w:r>
        <w:rPr>
          <w:bCs/>
          <w:b/>
        </w:rPr>
        <w:t xml:space="preserve">Funding Grants:</w:t>
      </w:r>
      <w:r>
        <w:t xml:space="preserve"> </w:t>
      </w:r>
      <w:r>
        <w:t xml:space="preserve">Establishing grants for independent artists can help subsidize production costs, fostering creativity without the immediate pressure of commercial viability.</w:t>
      </w:r>
    </w:p>
    <w:p>
      <w:pPr>
        <w:numPr>
          <w:ilvl w:val="0"/>
          <w:numId w:val="1004"/>
        </w:numPr>
        <w:pStyle w:val="Compact"/>
      </w:pPr>
      <w:r>
        <w:rPr>
          <w:bCs/>
          <w:b/>
        </w:rPr>
        <w:t xml:space="preserve">Cultural Infrastructure:</w:t>
      </w:r>
      <w:r>
        <w:t xml:space="preserve"> </w:t>
      </w:r>
      <w:r>
        <w:t xml:space="preserve">Investing in music venues and rehearsal spaces in Ethiopia Addis Ababa will provide a physical ecosystem for musicians to thrive and connect with audiences.</w:t>
      </w:r>
    </w:p>
    <w:bookmarkEnd w:id="29"/>
    <w:bookmarkStart w:id="30" w:name="slide-10-conclusion"/>
    <w:p>
      <w:pPr>
        <w:pStyle w:val="Heading2"/>
      </w:pPr>
      <w:r>
        <w:t xml:space="preserve">Slide 10: Conclusion</w:t>
      </w:r>
    </w:p>
    <w:p>
      <w:pPr>
        <w:pStyle w:val="FirstParagraph"/>
      </w:pPr>
      <w:r>
        <w:rPr>
          <w:bCs/>
          <w:b/>
        </w:rPr>
        <w:t xml:space="preserve">The Enduring Rhythm.</w:t>
      </w:r>
      <w:r>
        <w:t xml:space="preserve"> </w:t>
      </w:r>
      <w:r>
        <w:t xml:space="preserve">In conclusion, the musician in Ethiopia Addis Ababa stands at a pivotal moment in history. They are custodians of a deep musical heritage while simultaneously pioneering new sonic frontiers. The city serves as both their home base and their global launchpad.</w:t>
      </w:r>
    </w:p>
    <w:p>
      <w:pPr>
        <w:pStyle w:val="BodyText"/>
      </w:pPr>
      <w:r>
        <w:t xml:space="preserve">By addressing economic challenges, embracing digital tools, and fostering an environment that values artistic expression, we can ensure that musicians continue to play a vital role in shaping the cultural identity of Ethiopia Addis Ababa. Music is not just a pastime; it is the heartbeat of the nation's progress and unity.</w:t>
      </w:r>
    </w:p>
    <w:bookmarkEnd w:id="30"/>
    <w:p>
      <w:pPr>
        <w:pStyle w:val="BodyText"/>
      </w:pPr>
      <w:r>
        <w:rPr>
          <w:bCs/>
          <w:b/>
        </w:rPr>
        <w:t xml:space="preserve">Seminar Presentation Slides | Musician | Ethiopia Addis Ababa</w:t>
      </w:r>
    </w:p>
    <w:p>
      <w:pPr>
        <w:pStyle w:val="BodyText"/>
      </w:pPr>
      <w:r>
        <w:t xml:space="preserve">© 2023 Cultural Arts Seminar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Future of the Musician in Ethiopia Addis Ababa</dc:title>
  <dc:creator/>
  <dc:language>en</dc:language>
  <cp:keywords/>
  <dcterms:created xsi:type="dcterms:W3CDTF">2026-07-29T18:21:04Z</dcterms:created>
  <dcterms:modified xsi:type="dcterms:W3CDTF">2026-07-29T18:21:04Z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