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Ghana</w:t>
      </w:r>
      <w:r>
        <w:t xml:space="preserve"> </w:t>
      </w:r>
      <w:r>
        <w:t xml:space="preserve">Accra</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Landscape for the Modern Musician in Ghana Accra</w:t>
      </w:r>
    </w:p>
    <w:p>
      <w:pPr>
        <w:pStyle w:val="BodyText"/>
      </w:pPr>
      <w:r>
        <w:rPr>
          <w:bCs/>
          <w:b/>
        </w:rPr>
        <w:t xml:space="preserve">Date:</w:t>
      </w:r>
      <w:r>
        <w:t xml:space="preserve"> </w:t>
      </w:r>
      <w:r>
        <w:t xml:space="preserve">October 2023</w:t>
      </w:r>
    </w:p>
    <w:bookmarkEnd w:id="20"/>
    <w:bookmarkStart w:id="22" w:name="Xaf19c4be4b8593fae6758e1bfdeacc3e8e54959"/>
    <w:p>
      <w:pPr>
        <w:pStyle w:val="Heading2"/>
      </w:pPr>
      <w:r>
        <w:t xml:space="preserve">Slide 1: Introduction to the Seminar Presentation Slides</w:t>
      </w:r>
    </w:p>
    <w:bookmarkStart w:id="21" w:name="welcome-and-context-setting"/>
    <w:p>
      <w:pPr>
        <w:pStyle w:val="Heading3"/>
      </w:pPr>
      <w:r>
        <w:t xml:space="preserve">Welcome and Context Setting</w:t>
      </w:r>
    </w:p>
    <w:p>
      <w:pPr>
        <w:pStyle w:val="FirstParagraph"/>
      </w:pPr>
      <w:r>
        <w:t xml:space="preserve">Welcome to this comprehensive seminar presentation slides document, designed specifically for aspiring and established artists within the vibrant creative economy. Today, we focus on a city that pulses with rhythm, innovation, and cultural heritage: Ghana Accra. As we delve into these materials, it is crucial to understand that the role of a Musician in the 21st century has evolved beyond simple performance. It now encompasses entrepreneurship, digital literacy, brand management, and cultural stewardship.</w:t>
      </w:r>
    </w:p>
    <w:p>
      <w:pPr>
        <w:pStyle w:val="BodyText"/>
      </w:pPr>
      <w:r>
        <w:t xml:space="preserve">Ghana Accra serves as the epicenter of West Africa’s entertainment industry. From the bustling streets of Osu to the creative hubs in East Legon and Cantonments, the energy is palpable. This presentation aims to provide actionable insights for any Musician looking to thrive in this dynamic environment. We will explore how local traditions intersect with global trends, creating a unique ecosystem where talent meets opportunity.</w:t>
      </w:r>
    </w:p>
    <w:bookmarkEnd w:id="21"/>
    <w:bookmarkEnd w:id="22"/>
    <w:bookmarkStart w:id="24" w:name="Xba8f1ed83c697d3e8a80e081ca647994853a94f"/>
    <w:p>
      <w:pPr>
        <w:pStyle w:val="Heading2"/>
      </w:pPr>
      <w:r>
        <w:t xml:space="preserve">Slide 2: The Unique Position of Ghana Accra</w:t>
      </w:r>
    </w:p>
    <w:bookmarkStart w:id="23" w:name="Xbc00f4a4c15463b8959a9e7e80baa6d296a682c"/>
    <w:p>
      <w:pPr>
        <w:pStyle w:val="Heading3"/>
      </w:pPr>
      <w:r>
        <w:t xml:space="preserve">A Hub for Cultural Exchange and Innovation</w:t>
      </w:r>
    </w:p>
    <w:p>
      <w:pPr>
        <w:pStyle w:val="FirstParagraph"/>
      </w:pPr>
      <w:r>
        <w:t xml:space="preserve">To succeed as a Musician in Ghana Accra, one must first understand the city’s unique position. Accra is not just a capital city; it is a gateway between Africa and the world. The city hosts numerous international festivals, film markets, and art exhibitions that draw crowds from across the globe. For a Musician, this means that your audience is not limited to local residents but extends to tourists, expatriates, and international critics.</w:t>
      </w:r>
    </w:p>
    <w:p>
      <w:pPr>
        <w:numPr>
          <w:ilvl w:val="0"/>
          <w:numId w:val="1001"/>
        </w:numPr>
        <w:pStyle w:val="Compact"/>
      </w:pPr>
      <w:r>
        <w:rPr>
          <w:bCs/>
          <w:b/>
        </w:rPr>
        <w:t xml:space="preserve">Geographic Advantage:</w:t>
      </w:r>
      <w:r>
        <w:t xml:space="preserve"> </w:t>
      </w:r>
      <w:r>
        <w:t xml:space="preserve">Ghana Accra offers accessibility to regional markets in West Africa while maintaining strong links to North America and Europe through its diaspora communities.</w:t>
      </w:r>
    </w:p>
    <w:p>
      <w:pPr>
        <w:numPr>
          <w:ilvl w:val="0"/>
          <w:numId w:val="1001"/>
        </w:numPr>
        <w:pStyle w:val="Compact"/>
      </w:pPr>
      <w:r>
        <w:rPr>
          <w:bCs/>
          <w:b/>
        </w:rPr>
        <w:t xml:space="preserve">Cultural Capital:</w:t>
      </w:r>
      <w:r>
        <w:t xml:space="preserve">The city is known for its warmth ("Akwaaba"), which translates into a welcoming environment for artistic expression. The Musician here benefits from a culture that values oral history, communal participation, and rhythmic complexity.</w:t>
      </w:r>
    </w:p>
    <w:p>
      <w:pPr>
        <w:numPr>
          <w:ilvl w:val="0"/>
          <w:numId w:val="1001"/>
        </w:numPr>
        <w:pStyle w:val="Compact"/>
      </w:pPr>
      <w:r>
        <w:rPr>
          <w:bCs/>
          <w:b/>
        </w:rPr>
        <w:t xml:space="preserve">Economic Growth:</w:t>
      </w:r>
      <w:r>
        <w:t xml:space="preserve"> </w:t>
      </w:r>
      <w:r>
        <w:t xml:space="preserve">With a growing middle class in Ghana Accra, there is increased spending power on entertainment, nightlife events, and live performances.</w:t>
      </w:r>
    </w:p>
    <w:bookmarkEnd w:id="23"/>
    <w:bookmarkEnd w:id="24"/>
    <w:bookmarkStart w:id="26" w:name="X17a2a64870604ef60f84f041fb3f9d8474c271f"/>
    <w:p>
      <w:pPr>
        <w:pStyle w:val="Heading2"/>
      </w:pPr>
      <w:r>
        <w:t xml:space="preserve">Slide 3: The Evolution of the Musician’s Role</w:t>
      </w:r>
    </w:p>
    <w:bookmarkStart w:id="25" w:name="Xe8d37a0c822019ee6e818ca73c3d77e8f0d9da7"/>
    <w:p>
      <w:pPr>
        <w:pStyle w:val="Heading3"/>
      </w:pPr>
      <w:r>
        <w:t xml:space="preserve">Beyond Performance: The Entrepreneurial Artist</w:t>
      </w:r>
    </w:p>
    <w:p>
      <w:pPr>
        <w:pStyle w:val="FirstParagraph"/>
      </w:pPr>
      <w:r>
        <w:t xml:space="preserve">In recent years, the definition of a successful Musician has shifted. In Ghana Accra, we are witnessing a transition where artists are no longer waiting for record labels to discover them. Instead, they are leveraging technology and direct-to-consumer models. This seminar presentation slides section highlights that being a Musician today requires business acumen.</w:t>
      </w:r>
    </w:p>
    <w:p>
      <w:pPr>
        <w:pStyle w:val="BodyText"/>
      </w:pPr>
      <w:r>
        <w:t xml:space="preserve">You must view yourself as a CEO of your own brand. This involves managing social media presence, negotiating contracts, understanding royalty structures, and engaging with fan communities authentically. The traditional gatekeepers are losing power to algorithmic discovery on platforms like Spotify, Apple Music, and TikTok. However, the human connection in Ghana Accra remains vital; therefore, blending digital reach with physical community engagement is the winning strategy.</w:t>
      </w:r>
    </w:p>
    <w:bookmarkEnd w:id="25"/>
    <w:bookmarkEnd w:id="26"/>
    <w:bookmarkStart w:id="28" w:name="slide-4-genre-fusion-and-local-identity"/>
    <w:p>
      <w:pPr>
        <w:pStyle w:val="Heading2"/>
      </w:pPr>
      <w:r>
        <w:t xml:space="preserve">Slide 4: Genre Fusion and Local Identity</w:t>
      </w:r>
    </w:p>
    <w:bookmarkStart w:id="27" w:name="X882c497c6bd1a957bd3e6918014c9b34d86ee49"/>
    <w:p>
      <w:pPr>
        <w:pStyle w:val="Heading3"/>
      </w:pPr>
      <w:r>
        <w:t xml:space="preserve">Hiplife, Afrobeats, and Highlife Reimagined</w:t>
      </w:r>
    </w:p>
    <w:p>
      <w:pPr>
        <w:pStyle w:val="FirstParagraph"/>
      </w:pPr>
      <w:r>
        <w:t xml:space="preserve">Ghana Accra is the birthplace of Hiplife, a genre that successfully fused Hip Hop rhythms with traditional Highlife melodies. Today, this has evolved into a broader "Afro-fusion" sound that dominates charts globally. For the Musician in Ghana Accra, staying rooted in local identity while embracing global production techniques is essential.</w:t>
      </w:r>
    </w:p>
    <w:p>
      <w:pPr>
        <w:numPr>
          <w:ilvl w:val="0"/>
          <w:numId w:val="1002"/>
        </w:numPr>
        <w:pStyle w:val="Compact"/>
      </w:pPr>
      <w:r>
        <w:rPr>
          <w:bCs/>
          <w:b/>
        </w:rPr>
        <w:t xml:space="preserve">Linguistic Diversity:</w:t>
      </w:r>
      <w:r>
        <w:t xml:space="preserve"> </w:t>
      </w:r>
      <w:r>
        <w:t xml:space="preserve">Utilizing Pidgin English, Twi, Ga, and Ewe allows for broader local appeal. The Musician who can code-switch effectively connects with diverse demographics within the city.</w:t>
      </w:r>
    </w:p>
    <w:p>
      <w:pPr>
        <w:numPr>
          <w:ilvl w:val="0"/>
          <w:numId w:val="1002"/>
        </w:numPr>
        <w:pStyle w:val="Compact"/>
      </w:pPr>
      <w:r>
        <w:rPr>
          <w:bCs/>
          <w:b/>
        </w:rPr>
        <w:t xml:space="preserve">Rhythmic Foundations:</w:t>
      </w:r>
      <w:r>
        <w:t xml:space="preserve"> </w:t>
      </w:r>
      <w:r>
        <w:t xml:space="preserve">Understanding the complexities of Ghanaian drumming traditions adds depth to modern beats. Collaborating with traditional instrumentalists can create a unique sonic signature that distinguishes you in the crowded market of Ghana Accra.</w:t>
      </w:r>
    </w:p>
    <w:bookmarkEnd w:id="27"/>
    <w:bookmarkEnd w:id="28"/>
    <w:bookmarkStart w:id="30" w:name="slide-5-networking-and-collaboration"/>
    <w:p>
      <w:pPr>
        <w:pStyle w:val="Heading2"/>
      </w:pPr>
      <w:r>
        <w:t xml:space="preserve">Slide 5: Networking and Collaboration</w:t>
      </w:r>
    </w:p>
    <w:bookmarkStart w:id="29" w:name="the-power-of-collective-success"/>
    <w:p>
      <w:pPr>
        <w:pStyle w:val="Heading3"/>
      </w:pPr>
      <w:r>
        <w:t xml:space="preserve">The Power of Collective Success</w:t>
      </w:r>
    </w:p>
    <w:p>
      <w:pPr>
        <w:pStyle w:val="FirstParagraph"/>
      </w:pPr>
      <w:r>
        <w:t xml:space="preserve">In the tight-knit creative community of Ghana Accra, networking is not just about exchanging business cards; it is about building relationships. The Musician ecosystem thrives on collaboration. Producers, songwriters, visual artists, and performers often cross-pollinate their ideas.</w:t>
      </w:r>
    </w:p>
    <w:p>
      <w:pPr>
        <w:pStyle w:val="BodyText"/>
      </w:pPr>
      <w:r>
        <w:t xml:space="preserve">Attend local events at venues like the National Theatre or clubs in Labadi. Join professional bodies such as the Music Copyright Society of Ghana (MCSG). By aligning with other creatives in Ghana Accra, you create a support system that aids in problem-solving and opportunity sharing. Remember, a rising tide lifts all boats; supporting fellow Musicians often leads to reciprocal opportunities.</w:t>
      </w:r>
    </w:p>
    <w:bookmarkEnd w:id="29"/>
    <w:bookmarkEnd w:id="30"/>
    <w:bookmarkStart w:id="32" w:name="Xeef734cd276b949228514811937de2cc919d5cc"/>
    <w:p>
      <w:pPr>
        <w:pStyle w:val="Heading2"/>
      </w:pPr>
      <w:r>
        <w:t xml:space="preserve">Slide 6: Digital Strategy for Local Artists</w:t>
      </w:r>
    </w:p>
    <w:bookmarkStart w:id="31" w:name="leveraging-technology-in-ghana-accra"/>
    <w:p>
      <w:pPr>
        <w:pStyle w:val="Heading3"/>
      </w:pPr>
      <w:r>
        <w:t xml:space="preserve">Leveraging Technology in Ghana Accra</w:t>
      </w:r>
    </w:p>
    <w:p>
      <w:pPr>
        <w:pStyle w:val="FirstParagraph"/>
      </w:pPr>
      <w:r>
        <w:t xml:space="preserve">The digital landscape is the new stage for every Musician. In Ghana Accra, internet penetration is rising rapidly, and mobile money adoption facilitates easy transactions. Your online presence should be a direct extension of your artistic identity.</w:t>
      </w:r>
    </w:p>
    <w:p>
      <w:pPr>
        <w:numPr>
          <w:ilvl w:val="0"/>
          <w:numId w:val="1003"/>
        </w:numPr>
        <w:pStyle w:val="Compact"/>
      </w:pPr>
      <w:r>
        <w:rPr>
          <w:bCs/>
          <w:b/>
        </w:rPr>
        <w:t xml:space="preserve">Social Media:</w:t>
      </w:r>
      <w:r>
        <w:t xml:space="preserve"> </w:t>
      </w:r>
      <w:r>
        <w:t xml:space="preserve">Use Instagram and TikTok to showcase behind-the-scenes content from your life in Accra. Short-form video content highlighting dance challenges or studio sessions can go viral quickly, driving streams.</w:t>
      </w:r>
    </w:p>
    <w:p>
      <w:pPr>
        <w:numPr>
          <w:ilvl w:val="0"/>
          <w:numId w:val="1003"/>
        </w:numPr>
        <w:pStyle w:val="Compact"/>
      </w:pPr>
      <w:r>
        <w:rPr>
          <w:bCs/>
          <w:b/>
        </w:rPr>
        <w:t xml:space="preserve">Distribution:</w:t>
      </w:r>
      <w:r>
        <w:t xml:space="preserve"> </w:t>
      </w:r>
      <w:r>
        <w:t xml:space="preserve">Ensure your music is available on all major streaming platforms. Utilize aggregators that pay out specifically to African markets to maximize royalties.</w:t>
      </w:r>
    </w:p>
    <w:p>
      <w:pPr>
        <w:numPr>
          <w:ilvl w:val="0"/>
          <w:numId w:val="1003"/>
        </w:numPr>
        <w:pStyle w:val="Compact"/>
      </w:pPr>
      <w:r>
        <w:rPr>
          <w:bCs/>
          <w:b/>
        </w:rPr>
        <w:t xml:space="preserve">Email Marketing:</w:t>
      </w:r>
      <w:r>
        <w:t xml:space="preserve"> </w:t>
      </w:r>
      <w:r>
        <w:t xml:space="preserve">Build an email list of fans in Ghana Accra and beyond. This direct line of communication allows you to announce tour dates, merchandise drops, or exclusive content without algorithm interference.</w:t>
      </w:r>
    </w:p>
    <w:bookmarkEnd w:id="31"/>
    <w:bookmarkEnd w:id="32"/>
    <w:bookmarkStart w:id="33" w:name="slide-7-legal-and-financial-literacy"/>
    <w:p>
      <w:pPr>
        <w:pStyle w:val="Heading2"/>
      </w:pPr>
      <w:r>
        <w:t xml:space="preserve">Slide 7: Legal and Financial Literacy</w:t>
      </w:r>
    </w:p>
    <w:p>
      <w:pPr>
        <w:pStyle w:val="FirstParagraph"/>
      </w:pPr>
      <w:r>
        <w:t xml:space="preserve">A critical aspect often overlooked by emerging talent in Ghana Accra is legal protection. As a Musician, your intellectual property is your most valuable asset. Understanding copyright law in Ghana is non-negotiable. Ensure that your compositions are registered with the appropriate collective management organizations.</w:t>
      </w:r>
    </w:p>
    <w:p>
      <w:pPr>
        <w:numPr>
          <w:ilvl w:val="0"/>
          <w:numId w:val="1004"/>
        </w:numPr>
        <w:pStyle w:val="Compact"/>
      </w:pPr>
      <w:r>
        <w:rPr>
          <w:bCs/>
          <w:b/>
        </w:rPr>
        <w:t xml:space="preserve">Contracts:</w:t>
      </w:r>
      <w:r>
        <w:t xml:space="preserve"> </w:t>
      </w:r>
      <w:r>
        <w:t xml:space="preserve">Never sign agreements without understanding the terms regarding ownership, revenue sharing, and duration. Seek legal counsel if necessary.</w:t>
      </w:r>
    </w:p>
    <w:p>
      <w:pPr>
        <w:numPr>
          <w:ilvl w:val="0"/>
          <w:numId w:val="1004"/>
        </w:numPr>
        <w:pStyle w:val="Compact"/>
      </w:pPr>
      <w:r>
        <w:rPr>
          <w:bCs/>
          <w:b/>
        </w:rPr>
        <w:t xml:space="preserve">Taxation:</w:t>
      </w:r>
      <w:r>
        <w:t xml:space="preserve">Familiarize yourself with tax obligations for self-employed creatives in Ghana Accra to remain compliant and avoid future liabilities.</w:t>
      </w:r>
    </w:p>
    <w:p>
      <w:pPr>
        <w:numPr>
          <w:ilvl w:val="0"/>
          <w:numId w:val="1004"/>
        </w:numPr>
        <w:pStyle w:val="Compact"/>
      </w:pPr>
      <w:r>
        <w:rPr>
          <w:bCs/>
          <w:b/>
        </w:rPr>
        <w:t xml:space="preserve">Brand Protection:</w:t>
      </w:r>
      <w:r>
        <w:t xml:space="preserve"> </w:t>
      </w:r>
      <w:r>
        <w:t xml:space="preserve">Trademark your stage name and logo. In the competitive landscape of Ghana Accra, protecting your brand identity prevents misuse by third parties.</w:t>
      </w:r>
    </w:p>
    <w:bookmarkEnd w:id="33"/>
    <w:bookmarkStart w:id="35" w:name="slide-8-conclusion-and-future-outlook"/>
    <w:p>
      <w:pPr>
        <w:pStyle w:val="Heading2"/>
      </w:pPr>
      <w:r>
        <w:t xml:space="preserve">Slide 8: Conclusion and Future Outlook</w:t>
      </w:r>
    </w:p>
    <w:bookmarkStart w:id="34" w:name="Xa170533cd0047dd770655288d2731288e3f4135"/>
    <w:p>
      <w:pPr>
        <w:pStyle w:val="Heading3"/>
      </w:pPr>
      <w:r>
        <w:t xml:space="preserve">The Path Forward for Musicians in Ghana Accra</w:t>
      </w:r>
    </w:p>
    <w:p>
      <w:pPr>
        <w:pStyle w:val="FirstParagraph"/>
      </w:pPr>
      <w:r>
        <w:t xml:space="preserve">In conclusion, the journey of a Musician in Ghana Accra is one of immense potential. The city offers a fertile ground for creativity, supported by a growing infrastructure and an enthusiastic audience. By combining traditional musical roots with modern business practices, you can achieve sustainable success.</w:t>
      </w:r>
    </w:p>
    <w:p>
      <w:pPr>
        <w:pStyle w:val="BodyText"/>
      </w:pPr>
      <w:r>
        <w:t xml:space="preserve">We encourage all attendees to take these Seminar Presentation Slides as a starting point for deeper engagement. Stay curious, stay connected, and above all, stay true to your artistic voice. The world is watching Ghana Accra; make sure that the Musician in you is ready to lead the charge into this new era of African entertainment.</w:t>
      </w:r>
    </w:p>
    <w:bookmarkEnd w:id="34"/>
    <w:bookmarkEnd w:id="35"/>
    <w:bookmarkStart w:id="37" w:name="slide-9-qa-and-contact-information"/>
    <w:p>
      <w:pPr>
        <w:pStyle w:val="Heading2"/>
      </w:pPr>
      <w:r>
        <w:t xml:space="preserve">Slide 9: Q&amp;A and Contact Information</w:t>
      </w:r>
    </w:p>
    <w:bookmarkStart w:id="36" w:name="engagement-and-continued-learning"/>
    <w:p>
      <w:pPr>
        <w:pStyle w:val="Heading3"/>
      </w:pPr>
      <w:r>
        <w:t xml:space="preserve">Engagement and Continued Learning</w:t>
      </w:r>
    </w:p>
    <w:p>
      <w:pPr>
        <w:pStyle w:val="FirstParagraph"/>
      </w:pPr>
      <w:r>
        <w:t xml:space="preserve">We now open the floor for questions regarding the implementation of these strategies for any Musician in Ghana Accra. Whether you are interested in specific technical advice on production or broader strategic planning, please feel free to ask.</w:t>
      </w:r>
    </w:p>
    <w:p>
      <w:pPr>
        <w:pStyle w:val="BodyText"/>
      </w:pPr>
      <w:r>
        <w:rPr>
          <w:bCs/>
          <w:b/>
        </w:rPr>
        <w:t xml:space="preserve">Contact Us:</w:t>
      </w:r>
    </w:p>
    <w:p>
      <w:pPr>
        <w:numPr>
          <w:ilvl w:val="0"/>
          <w:numId w:val="1005"/>
        </w:numPr>
        <w:pStyle w:val="Compact"/>
      </w:pPr>
      <w:r>
        <w:t xml:space="preserve">Email: info@musicianseminar-accra.com</w:t>
      </w:r>
    </w:p>
    <w:p>
      <w:pPr>
        <w:numPr>
          <w:ilvl w:val="0"/>
          <w:numId w:val="1005"/>
        </w:numPr>
        <w:pStyle w:val="Compact"/>
      </w:pPr>
      <w:r>
        <w:t xml:space="preserve">Social Media: @AccraMusicSeminar</w:t>
      </w:r>
    </w:p>
    <w:p>
      <w:pPr>
        <w:pStyle w:val="FirstParagraph"/>
      </w:pPr>
      <w:r>
        <w:rPr>
          <w:iCs/>
          <w:i/>
        </w:rPr>
        <w:t xml:space="preserve">"Music is the language of the spirit. Let Ghana Accra hear your voice."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Musician in Ghana Accra</dc:title>
  <dc:creator/>
  <dc:language>en</dc:language>
  <cp:keywords/>
  <dcterms:created xsi:type="dcterms:W3CDTF">2026-07-29T15:09:10Z</dcterms:created>
  <dcterms:modified xsi:type="dcterms:W3CDTF">2026-07-29T15:09:10Z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