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India</w:t>
      </w:r>
      <w:r>
        <w:t xml:space="preserve"> </w:t>
      </w:r>
      <w:r>
        <w:t xml:space="preserve">Bangalore</w:t>
      </w:r>
    </w:p>
    <w:bookmarkStart w:id="21" w:name="seminar-presentation-slides"/>
    <w:p>
      <w:pPr>
        <w:pStyle w:val="Heading1"/>
      </w:pPr>
      <w:r>
        <w:t xml:space="preserve">Seminar Presentation Slides</w:t>
      </w:r>
    </w:p>
    <w:bookmarkStart w:id="20" w:name="X5dd481a7079143673d78c8dadfe63f58fa5e223"/>
    <w:p>
      <w:pPr>
        <w:pStyle w:val="Heading2"/>
      </w:pPr>
      <w:r>
        <w:t xml:space="preserve">The Modern Musician in India Bangalore: Tradition, Technology, and Transformation</w:t>
      </w:r>
    </w:p>
    <w:p>
      <w:pPr>
        <w:pStyle w:val="FirstParagraph"/>
      </w:pPr>
      <w:r>
        <w:rPr>
          <w:iCs/>
          <w:i/>
        </w:rPr>
        <w:t xml:space="preserve">A Comprehensive Analysis of the Contemporary Musical Landscape in South Asia’s Silicon Valley</w:t>
      </w:r>
    </w:p>
    <w:bookmarkEnd w:id="20"/>
    <w:bookmarkEnd w:id="21"/>
    <w:bookmarkStart w:id="22" w:name="Xc0b671351903a8d732d0f18872d0d1d90833984"/>
    <w:p>
      <w:pPr>
        <w:pStyle w:val="Heading2"/>
      </w:pPr>
      <w:r>
        <w:t xml:space="preserve">Slide 1: Introduction and Contextual Framework</w:t>
      </w:r>
    </w:p>
    <w:p>
      <w:pPr>
        <w:pStyle w:val="FirstParagraph"/>
      </w:pPr>
      <w:r>
        <w:t xml:space="preserve">Welcome to this detailed seminar presentation dedicated to analyzing the multifaceted role of the contemporary Musician within the dynamic socio-cultural ecosystem of India Bangalore. As we gather here, it is crucial to recognize that Bangalore is not merely a geographical location but a unique confluence of heritage and hyper-modernity. Historically known as the "Garden City," it has transformed into India’s premier technology hub, often referred to as the "Silicon Valley of India." However, beneath this veneer of IT parks and startup incubators lies one of the most vibrant and resilient musical communities in South Asia.</w:t>
      </w:r>
    </w:p>
    <w:p>
      <w:pPr>
        <w:pStyle w:val="BodyText"/>
      </w:pPr>
      <w:r>
        <w:t xml:space="preserve">This presentation aims to explore how a Musician operates in this specific environment. We will dissect the dual identity that defines many artists here: those rooted deeply in classical Carnatic traditions, which have flourished here for centuries, and those navigating the rapid digital transformation brought about by Bangalore’s tech-centric culture. The intersection of these two worlds creates a unique narrative for every Musician performing in India Bangalore today.</w:t>
      </w:r>
    </w:p>
    <w:p>
      <w:pPr>
        <w:pStyle w:val="BodyText"/>
      </w:pPr>
      <w:r>
        <w:rPr>
          <w:bCs/>
          <w:b/>
        </w:rPr>
        <w:t xml:space="preserve">Key Objective:</w:t>
      </w:r>
      <w:r>
        <w:t xml:space="preserve"> </w:t>
      </w:r>
      <w:r>
        <w:t xml:space="preserve">To understand how global trends and local traditions shape the career trajectory, artistic output, and economic sustainability of the Musician in this specific metropolitan context.</w:t>
      </w:r>
    </w:p>
    <w:bookmarkEnd w:id="22"/>
    <w:bookmarkStart w:id="23" w:name="Xe40fa64a2d33983e64b5edcc65da4fb367f00bb"/>
    <w:p>
      <w:pPr>
        <w:pStyle w:val="Heading2"/>
      </w:pPr>
      <w:r>
        <w:t xml:space="preserve">Slide 2: The Heritage Landscape – Carnatic Classical Traditions</w:t>
      </w:r>
    </w:p>
    <w:p>
      <w:pPr>
        <w:pStyle w:val="FirstParagraph"/>
      </w:pPr>
      <w:r>
        <w:t xml:space="preserve">To understand the current state of the Musician, one must first appreciate the historical bedrock upon which they stand. India Bangalore has long been considered a spiritual and artistic capital for Carnatic music. For decades, this city hosted legendary figures who set global standards for vocal and instrumental excellence. The annual Margazhi season echoes in every auditorium here, creating an atmosphere where respect for tradition is paramount.</w:t>
      </w:r>
    </w:p>
    <w:p>
      <w:pPr>
        <w:pStyle w:val="BodyText"/>
      </w:pPr>
      <w:r>
        <w:t xml:space="preserve">In this context, the role of the Musician is one of preservation and rigorous discipline. Students spend thousands of hours mastering ragas and talas before they even consider performing publicly. The ecosystem supports this through numerous gharanas (schools) and academy structures that are deeply embedded in Bangalore’s neighborhoods like Malleshwaram and Jayanagar. For the traditional Musician, success is measured not just by financial gain but by cultural stewardship. They are seen as custodians of a heritage that defines the cultural identity of India Bangalore.</w:t>
      </w:r>
    </w:p>
    <w:p>
      <w:pPr>
        <w:pStyle w:val="BodyText"/>
      </w:pPr>
      <w:r>
        <w:t xml:space="preserve">However, this traditional path is increasingly competitive. The saturation of talent in the classical genre means that while artistic prestige remains high, economic stability for classical-only practitioners can be challenging without institutional patronage or government grants.</w:t>
      </w:r>
    </w:p>
    <w:bookmarkEnd w:id="23"/>
    <w:bookmarkStart w:id="24" w:name="X8614593a5fd01863ad5f08494e29aae978dc198"/>
    <w:p>
      <w:pPr>
        <w:pStyle w:val="Heading2"/>
      </w:pPr>
      <w:r>
        <w:t xml:space="preserve">Slide 3: The Fusion Explosion – Blending East and West</w:t>
      </w:r>
    </w:p>
    <w:p>
      <w:pPr>
        <w:pStyle w:val="FirstParagraph"/>
      </w:pPr>
      <w:r>
        <w:t xml:space="preserve">The demographic shift in India Bangalore, driven by migration from across India and abroad, has given rise to a thriving fusion scene. Here, the definition of a Musician expands beyond classical boundaries. We see a surge in artists who blend Carnatic melodies with jazz, rock, electronic dance music (EDM), and hip-hop.</w:t>
      </w:r>
    </w:p>
    <w:p>
      <w:pPr>
        <w:pStyle w:val="BodyText"/>
      </w:pPr>
      <w:r>
        <w:t xml:space="preserve">This genre is particularly potent in Bangalore because the audience here is cosmopolitan. The young professional crowd, exposed to global sounds via the internet and travel, craves innovation that respects their roots but speaks a modern language. Venues like Hard Rock Cafe, various microbreweries in Indiranagar and Koramangala, and cultural centers like Ninasam provide platforms for this experimentation.</w:t>
      </w:r>
    </w:p>
    <w:p>
      <w:pPr>
        <w:pStyle w:val="BodyText"/>
      </w:pPr>
      <w:r>
        <w:t xml:space="preserve">In this sphere, the Musician acts as a cultural translator. They must possess technical proficiency in multiple genres to appeal to a diverse crowd. The fusion artist often bridges the gap between the conservative older generation and the liberal younger demographic, making them crucial figures in Bangalore’s social fabric. Their ability to improvise and adapt is tested daily, requiring a level of versatility that pure classical training does not always provide.</w:t>
      </w:r>
    </w:p>
    <w:bookmarkEnd w:id="24"/>
    <w:bookmarkStart w:id="25" w:name="Xffa9366325909fa7c851ce4121aa44cda960c0d"/>
    <w:p>
      <w:pPr>
        <w:pStyle w:val="Heading2"/>
      </w:pPr>
      <w:r>
        <w:t xml:space="preserve">Slide 4: The Tech Influence – Digital Disruption for Musicians</w:t>
      </w:r>
    </w:p>
    <w:p>
      <w:pPr>
        <w:pStyle w:val="FirstParagraph"/>
      </w:pPr>
      <w:r>
        <w:t xml:space="preserve">No discussion about the modern India Bangalore ecosystem is complete without addressing technology. As a tech hub, Bangalore provides unique tools and challenges for the Musician. The rise of digital streaming platforms (Spotify, Apple Music), social media marketing (Instagram Reels, YouTube Shorts), and remote collaboration tools has democratized access to audiences.</w:t>
      </w:r>
    </w:p>
    <w:p>
      <w:pPr>
        <w:pStyle w:val="BodyText"/>
      </w:pPr>
      <w:r>
        <w:t xml:space="preserve">For the independent Musician in India Bangalore, this is a double-edged sword. On one hand, they no longer need a record label to distribute their work. They can produce tracks in home studios—a common setup due to the affordability of audio equipment here—and upload them directly to global platforms. On the other hand, the noise level of content creation is immense. Standing out requires not just musical talent but digital literacy.</w:t>
      </w:r>
    </w:p>
    <w:p>
      <w:pPr>
        <w:pStyle w:val="BodyText"/>
      </w:pPr>
      <w:r>
        <w:t xml:space="preserve">Furthermore, Bangalore’s tech community has created a new market for musicians through event management startups and corporate branding agencies. Companies often hire local Musicians for background scores, jingles, and brand anthems. This gig-economy approach allows artists to monetize their skills outside of traditional stage performances.</w:t>
      </w:r>
    </w:p>
    <w:bookmarkEnd w:id="25"/>
    <w:bookmarkStart w:id="26" w:name="X91866c70f5b97bdbc5a2250bacfb8bc9c4030df"/>
    <w:p>
      <w:pPr>
        <w:pStyle w:val="Heading2"/>
      </w:pPr>
      <w:r>
        <w:t xml:space="preserve">Slide 5: Venue Culture and Live Performance Economics</w:t>
      </w:r>
    </w:p>
    <w:p>
      <w:pPr>
        <w:pStyle w:val="FirstParagraph"/>
      </w:pPr>
      <w:r>
        <w:t xml:space="preserve">The physical spaces where a Musician performs are changing. While traditional auditoriums like the Nrupathunga Auditorium remain prestigious, the live music scene in India Bangalore has moved towards more intimate, experiential venues. The proliferation of pubs, lounges, and open-air cafes has created a casual concert culture.</w:t>
      </w:r>
    </w:p>
    <w:p>
      <w:pPr>
        <w:pStyle w:val="BodyText"/>
      </w:pPr>
      <w:r>
        <w:t xml:space="preserve">This shift impacts how a Musician structures their setlist. In a corporate event or a high-end lounge in MG Road, the expectation is often for background ambiance—smooth jazz, acoustic covers of Bollywood hits, or soft rock. These gigs provide steady income but may limit artistic expression. Conversely, dedicated music festivals such as Magnetic Fields (though not always in Bangalore) and local events like Bengaluru Blues Festival allow for full creative freedom.</w:t>
      </w:r>
    </w:p>
    <w:p>
      <w:pPr>
        <w:pStyle w:val="BodyText"/>
      </w:pPr>
      <w:r>
        <w:t xml:space="preserve">The economics are complex. While international acts command high fees, local Musicians often struggle with low pay per gig at smaller venues. However, the volume of events is higher than in many other Indian cities due to the city’s active nightlife and corporate calendar. Success in India Bangalore often depends on networking within both the hospitality industry and the corporate sector.</w:t>
      </w:r>
    </w:p>
    <w:bookmarkEnd w:id="26"/>
    <w:bookmarkStart w:id="27" w:name="Xd50836c48102e0c29b8209338979cac14d83757"/>
    <w:p>
      <w:pPr>
        <w:pStyle w:val="Heading2"/>
      </w:pPr>
      <w:r>
        <w:t xml:space="preserve">Slide 6: Challenges Faced by Contemporary Musicians</w:t>
      </w:r>
    </w:p>
    <w:p>
      <w:pPr>
        <w:pStyle w:val="FirstParagraph"/>
      </w:pPr>
      <w:r>
        <w:t xml:space="preserve">Despite the opportunities, significant hurdles remain for every Musician in this bustling metropolis. Firstly, the cost of living in India Bangalore has skyrocketed, making it difficult for artists who do not have supplemental income to sustain their careers purely on music.</w:t>
      </w:r>
    </w:p>
    <w:p>
      <w:pPr>
        <w:pStyle w:val="BodyText"/>
      </w:pPr>
      <w:r>
        <w:t xml:space="preserve">Copyright issues are another major concern. While awareness is growing among audiences and businesses, piracy remains prevalent. Many independent Musicians find it hard to protect their intellectual property in a city that moves at the speed of code rather than law enforcement.</w:t>
      </w:r>
    </w:p>
    <w:p>
      <w:pPr>
        <w:pStyle w:val="BodyText"/>
      </w:pPr>
      <w:r>
        <w:t xml:space="preserve">Additionally, there is a lack of centralized infrastructure for music education that bridges the gap between classical rigor and modern industry skills. Most training is still siloed; classical students rarely learn about marketing, while pop musicians may lack theoretical depth. This creates a skills gap that many emerging Musicians must navigate alone.</w:t>
      </w:r>
    </w:p>
    <w:bookmarkEnd w:id="27"/>
    <w:bookmarkStart w:id="28" w:name="Xa1fffb6e5151f5a90ad7e89b2e480534d8c7233"/>
    <w:p>
      <w:pPr>
        <w:pStyle w:val="Heading2"/>
      </w:pPr>
      <w:r>
        <w:t xml:space="preserve">Slide 7: The Role of Community and Grassroots Movements</w:t>
      </w:r>
    </w:p>
    <w:p>
      <w:pPr>
        <w:pStyle w:val="FirstParagraph"/>
      </w:pPr>
      <w:r>
        <w:t xml:space="preserve">In response to these challenges, a strong sense of community has emerged. Musician collectives in areas like Richmond Town and Halasuru organize jam sessions, open mic nights, and collaborative workshops. These spaces are vital for networking and peer learning.</w:t>
      </w:r>
    </w:p>
    <w:p>
      <w:pPr>
        <w:pStyle w:val="BodyText"/>
      </w:pPr>
      <w:r>
        <w:t xml:space="preserve">Youth-led initiatives are particularly noteworthy. Young musicians are using social media to campaign for fair wages from venue owners and event organizers. They are also creating online tutorials, sharing knowledge freely with the next generation of artists in India Bangalore.</w:t>
      </w:r>
    </w:p>
    <w:p>
      <w:pPr>
        <w:pStyle w:val="BodyText"/>
      </w:pPr>
      <w:r>
        <w:t xml:space="preserve">This grassroots activism is reshaping the power dynamic between artists and promoters. By banding together, individual Musicians gain collective bargaining power, ensuring better treatment and compensation. This solidarity is a hallmark of the modern musical community here.</w:t>
      </w:r>
    </w:p>
    <w:bookmarkEnd w:id="28"/>
    <w:bookmarkStart w:id="29" w:name="X2460e0834e0a651a72ed4d68a4b99e110d3f841"/>
    <w:p>
      <w:pPr>
        <w:pStyle w:val="Heading2"/>
      </w:pPr>
      <w:r>
        <w:t xml:space="preserve">Slide 8: Future Outlook and Strategic Recommendations</w:t>
      </w:r>
    </w:p>
    <w:p>
      <w:pPr>
        <w:pStyle w:val="FirstParagraph"/>
      </w:pPr>
      <w:r>
        <w:t xml:space="preserve">Looking ahead, the trajectory for a Musician in India Bangalore is promising but requires strategic adaptation. The convergence of AI and music production offers new avenues for composition and sound design. Artists who can leverage these tools will likely lead the next wave of innovation.</w:t>
      </w:r>
    </w:p>
    <w:p>
      <w:pPr>
        <w:pStyle w:val="BodyText"/>
      </w:pPr>
      <w:r>
        <w:t xml:space="preserve">We recommend that aspiring Musicians focus on hybrid skill sets: mastering their instrument while learning basic audio engineering, branding, and digital rights management. Educational institutions in Bangalore must also evolve to include these practical business skills in their curricula.</w:t>
      </w:r>
    </w:p>
    <w:p>
      <w:pPr>
        <w:pStyle w:val="BodyText"/>
      </w:pPr>
      <w:r>
        <w:t xml:space="preserve">Policymakers should consider tax incentives for independent artists and stricter enforcement of copyright laws to protect local talent. By fostering a supportive ecosystem, India Bangalore can remain not just the tech capital of India, but its cultural powerhouse as well.</w:t>
      </w:r>
    </w:p>
    <w:bookmarkEnd w:id="29"/>
    <w:bookmarkStart w:id="30" w:name="slide-9-conclusion"/>
    <w:p>
      <w:pPr>
        <w:pStyle w:val="Heading2"/>
      </w:pPr>
      <w:r>
        <w:t xml:space="preserve">Slide 9: Conclusion</w:t>
      </w:r>
    </w:p>
    <w:p>
      <w:pPr>
        <w:pStyle w:val="FirstParagraph"/>
      </w:pPr>
      <w:r>
        <w:t xml:space="preserve">In conclusion, the life of a Musician in India Bangalore is a story of resilience, adaptation, and creative brilliance. It is a journey that navigates between the ancient echoes of Carnatic ragas and the digital beats of global pop culture.</w:t>
      </w:r>
    </w:p>
    <w:p>
      <w:pPr>
        <w:pStyle w:val="BodyText"/>
      </w:pPr>
      <w:r>
        <w:t xml:space="preserve">The city provides both the pressure cooker environment that tests an artist’s mettle and the fertile ground needed for innovation to bloom. Whether one chooses the path of classical purity, fusion experimentation, or commercial viability, there is a place here for every voice. However, success requires more than talent; it demands business acumen, digital fluency, and community engagement.</w:t>
      </w:r>
    </w:p>
    <w:p>
      <w:pPr>
        <w:pStyle w:val="BodyText"/>
      </w:pPr>
      <w:r>
        <w:t xml:space="preserve">As we move forward in this new decade of music in India Bangalore let us remember that the Musician is not just an entertainer but a vital contributor to the city’s cultural GDP. Their work preserves our history while imagining our future. Thank you for your attention.</w:t>
      </w:r>
    </w:p>
    <w:bookmarkEnd w:id="30"/>
    <w:p>
      <w:pPr>
        <w:pStyle w:val="BodyText"/>
      </w:pPr>
      <w:r>
        <w:t xml:space="preserve">© 2023 Seminar Presentation on Musician Studies in India Bangalore.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Economic Impact of the Musician in India Bangalore</dc:title>
  <dc:creator/>
  <dc:language>en</dc:language>
  <cp:keywords/>
  <dcterms:created xsi:type="dcterms:W3CDTF">2026-07-29T16:42:08Z</dcterms:created>
  <dcterms:modified xsi:type="dcterms:W3CDTF">2026-07-29T16:42:08Z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