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Musician</w:t>
      </w:r>
      <w:r>
        <w:t xml:space="preserve"> </w:t>
      </w:r>
      <w:r>
        <w:t xml:space="preserve">in</w:t>
      </w:r>
      <w:r>
        <w:t xml:space="preserve"> </w:t>
      </w:r>
      <w:r>
        <w:t xml:space="preserve">Japan</w:t>
      </w:r>
      <w:r>
        <w:t xml:space="preserve"> </w:t>
      </w:r>
      <w:r>
        <w:t xml:space="preserve">Kyoto</w:t>
      </w:r>
    </w:p>
    <w:bookmarkStart w:id="30" w:name="X8e22adc3fdb0d2ad6f0fa59e34791e9e92a9e6f"/>
    <w:p>
      <w:pPr>
        <w:pStyle w:val="Heading1"/>
      </w:pPr>
      <w:r>
        <w:t xml:space="preserve">Seminar Presentation Slides:</w:t>
      </w:r>
      <w:r>
        <w:br/>
      </w:r>
      <w:r>
        <w:t xml:space="preserve">The Evolving Role of the Musician in Japan Kyoto</w:t>
      </w:r>
    </w:p>
    <w:bookmarkStart w:id="20" w:name="X1e458e021bfcfeea4e92fa694b9c95daaaa1a73"/>
    <w:p>
      <w:pPr>
        <w:pStyle w:val="Heading2"/>
      </w:pPr>
      <w:r>
        <w:t xml:space="preserve">Welcome to Kyoto: A City of Sound and Silence</w:t>
      </w:r>
    </w:p>
    <w:p>
      <w:pPr>
        <w:pStyle w:val="FirstParagraph"/>
      </w:pPr>
      <w:r>
        <w:t xml:space="preserve">Kyoto stands as the cultural heart of Japan, a city where ancient traditions weave seamlessly with modern innovations. For any</w:t>
      </w:r>
      <w:r>
        <w:t xml:space="preserve"> </w:t>
      </w:r>
      <w:r>
        <w:rPr>
          <w:bCs/>
          <w:b/>
        </w:rPr>
        <w:t xml:space="preserve">Musician</w:t>
      </w:r>
      <w:r>
        <w:t xml:space="preserve">, visiting or residing in this historic metropolis offers a profound immersion into the layers of sound that have defined Japanese aesthetics for centuries. This presentation explores the multifaceted role of the musician within the specific context of</w:t>
      </w:r>
      <w:r>
        <w:t xml:space="preserve"> </w:t>
      </w:r>
      <w:r>
        <w:rPr>
          <w:bCs/>
          <w:b/>
        </w:rPr>
        <w:t xml:space="preserve">Japan Kyoto</w:t>
      </w:r>
      <w:r>
        <w:t xml:space="preserve">. We will examine how historical preservation influences contemporary practice, how traditional instruments are reimagined by modern artists, and what opportunities exist for international collaboration in this unique geographic setting.</w:t>
      </w:r>
    </w:p>
    <w:bookmarkEnd w:id="20"/>
    <w:bookmarkStart w:id="21" w:name="the-historical-soundscape-of-japan-kyoto"/>
    <w:p>
      <w:pPr>
        <w:pStyle w:val="Heading2"/>
      </w:pPr>
      <w:r>
        <w:t xml:space="preserve">The Historical Soundscape of Japan Kyoto</w:t>
      </w:r>
    </w:p>
    <w:p>
      <w:pPr>
        <w:pStyle w:val="FirstParagraph"/>
      </w:pPr>
      <w:r>
        <w:t xml:space="preserve">To understand the current state of music in</w:t>
      </w:r>
      <w:r>
        <w:t xml:space="preserve"> </w:t>
      </w:r>
      <w:r>
        <w:rPr>
          <w:bCs/>
          <w:b/>
        </w:rPr>
        <w:t xml:space="preserve">Japan Kyoto</w:t>
      </w:r>
      <w:r>
        <w:t xml:space="preserve">, one must first appreciate its historical roots. For over a millennium, this city served as the imperial capital, fostering an environment where arts and etiquette flourished. The role of the</w:t>
      </w:r>
      <w:r>
        <w:t xml:space="preserve"> </w:t>
      </w:r>
      <w:r>
        <w:rPr>
          <w:bCs/>
          <w:b/>
        </w:rPr>
        <w:t xml:space="preserve">Musician</w:t>
      </w:r>
      <w:r>
        <w:t xml:space="preserve"> </w:t>
      </w:r>
      <w:r>
        <w:t xml:space="preserve">here was traditionally tied to ritual and aristocracy. Gagaku, Japan’s oldest orchestral music, has been preserved in Kyoto for over twelve hundred years. These court musicians maintain a strict lineage of performance that dates back to the Nara period.</w:t>
      </w:r>
    </w:p>
    <w:p>
      <w:pPr>
        <w:pStyle w:val="BodyText"/>
      </w:pPr>
      <w:r>
        <w:t xml:space="preserve">Beyond the court, the tea ceremony houses (</w:t>
      </w:r>
      <w:r>
        <w:rPr>
          <w:iCs/>
          <w:i/>
        </w:rPr>
        <w:t xml:space="preserve">chashitsu</w:t>
      </w:r>
      <w:r>
        <w:t xml:space="preserve">) utilized specific musical cues to mark transitions in ceremony. Furthermore, the geisha districts of Gion and Pontocho have long been associated with skilled female musicians (</w:t>
      </w:r>
      <w:r>
        <w:rPr>
          <w:iCs/>
          <w:i/>
        </w:rPr>
        <w:t xml:space="preserve">geiko</w:t>
      </w:r>
      <w:r>
        <w:t xml:space="preserve">) who master instruments such as the shamisen and shakuhachi. The musician in this context is not merely an entertainer but a guardian of cultural heritage, responsible for maintaining the spiritual atmosphere through sound.</w:t>
      </w:r>
    </w:p>
    <w:bookmarkEnd w:id="21"/>
    <w:bookmarkStart w:id="22" w:name="Xc52fd594f5ad967407a54c39296ca345374b843"/>
    <w:p>
      <w:pPr>
        <w:pStyle w:val="Heading2"/>
      </w:pPr>
      <w:r>
        <w:t xml:space="preserve">Traditional Instruments: Guardians of Tone</w:t>
      </w:r>
    </w:p>
    <w:p>
      <w:pPr>
        <w:pStyle w:val="FirstParagraph"/>
      </w:pPr>
      <w:r>
        <w:t xml:space="preserve">In</w:t>
      </w:r>
      <w:r>
        <w:t xml:space="preserve"> </w:t>
      </w:r>
      <w:r>
        <w:rPr>
          <w:bCs/>
          <w:b/>
        </w:rPr>
        <w:t xml:space="preserve">Japan Kyoto</w:t>
      </w:r>
      <w:r>
        <w:t xml:space="preserve">, the physical creation and performance on traditional instruments remain a vital career path for many dedicated practitioners. The shamisen, a three-stringed lute, is perhaps the most iconic symbol of traditional music. In Kyoto, specific styles such as Gion-bayashi are performed exclusively by local musicians trained in strict lineages.</w:t>
      </w:r>
    </w:p>
    <w:p>
      <w:pPr>
        <w:pStyle w:val="BodyText"/>
      </w:pPr>
      <w:r>
        <w:t xml:space="preserve">Another crucial aspect is the shakuhachi (bamboo flute). The practice of</w:t>
      </w:r>
      <w:r>
        <w:t xml:space="preserve"> </w:t>
      </w:r>
      <w:r>
        <w:rPr>
          <w:iCs/>
          <w:i/>
        </w:rPr>
        <w:t xml:space="preserve">fudo</w:t>
      </w:r>
      <w:r>
        <w:t xml:space="preserve">, or "unchanging wind," emphasizes meditation and breath control over technical virtuosity. Musicians in Kyoto often train under master teachers in secluded mountain areas or historic temples. For a modern observer, these instruments represent more than just tools; they are extensions of the musician’s spirit. The preservation techniques for these instruments, including the care of bamboo skins and horsehair bows, require years of specialized study that only a committed</w:t>
      </w:r>
      <w:r>
        <w:t xml:space="preserve"> </w:t>
      </w:r>
      <w:r>
        <w:rPr>
          <w:bCs/>
          <w:b/>
        </w:rPr>
        <w:t xml:space="preserve">Musician</w:t>
      </w:r>
      <w:r>
        <w:t xml:space="preserve"> </w:t>
      </w:r>
      <w:r>
        <w:t xml:space="preserve">in this region could master.</w:t>
      </w:r>
    </w:p>
    <w:bookmarkEnd w:id="22"/>
    <w:bookmarkStart w:id="23" w:name="Xc83e5a4a2382bb7a15a96d994c7fd76583cb784"/>
    <w:p>
      <w:pPr>
        <w:pStyle w:val="Heading2"/>
      </w:pPr>
      <w:r>
        <w:t xml:space="preserve">The Modern Interpretation: Fusion and Innovation</w:t>
      </w:r>
    </w:p>
    <w:p>
      <w:pPr>
        <w:pStyle w:val="FirstParagraph"/>
      </w:pPr>
      <w:r>
        <w:t xml:space="preserve">While tradition is paramount, the contemporary scene in Kyoto is vibrant with innovation. Today’s musician in</w:t>
      </w:r>
      <w:r>
        <w:t xml:space="preserve"> </w:t>
      </w:r>
      <w:r>
        <w:rPr>
          <w:bCs/>
          <w:b/>
        </w:rPr>
        <w:t xml:space="preserve">Japans Kyoto</w:t>
      </w:r>
      <w:r>
        <w:t xml:space="preserve"> </w:t>
      </w:r>
      <w:r>
        <w:t xml:space="preserve">often engages in genre-blending experiments that bridge the gap between ancient sounds and modern electronic production. We are seeing a rise in "Neo-Traditional" movements where hip-hop beats meet shamisen riffs, or jazz ensembles incorporate the pentatonic scales of gagaku.</w:t>
      </w:r>
    </w:p>
    <w:p>
      <w:pPr>
        <w:pStyle w:val="BodyText"/>
      </w:pPr>
      <w:r>
        <w:t xml:space="preserve">This fusion is essential for keeping traditional music relevant to younger generations in Japan. Musicians must adapt their performance styles to fit modern festival settings, such as the famous Kyoto International Film Festival or various summer matsuri (festivals). The challenge for the modern musician lies in respecting the original intent of the traditional forms while injecting fresh energy that resonates with global audiences. This balance is what defines successful contemporary practice in this region.</w:t>
      </w:r>
    </w:p>
    <w:bookmarkEnd w:id="23"/>
    <w:bookmarkStart w:id="24" w:name="the-role-of-education-and-preservation"/>
    <w:p>
      <w:pPr>
        <w:pStyle w:val="Heading2"/>
      </w:pPr>
      <w:r>
        <w:t xml:space="preserve">The Role of Education and Preservation</w:t>
      </w:r>
    </w:p>
    <w:p>
      <w:pPr>
        <w:pStyle w:val="FirstParagraph"/>
      </w:pPr>
      <w:r>
        <w:t xml:space="preserve">Kyoto University and various conservatories play a pivotal role in shaping the next generation of musicians. However, much of the true apprenticeship happens outside formal academia. The iemoto system, where a family lineage controls a specific style of arts or music, remains powerful in Kyoto.</w:t>
      </w:r>
    </w:p>
    <w:p>
      <w:pPr>
        <w:pStyle w:val="BodyText"/>
      </w:pPr>
      <w:r>
        <w:t xml:space="preserve">For aspiring musicians seeking to master these styles, entering an iemoto school is often necessary. These schools emphasize not just technical proficiency but also moral discipline and social etiquette. The musician is expected to become a well-rounded individual who understands the philosophical underpinnings of their art. In</w:t>
      </w:r>
      <w:r>
        <w:t xml:space="preserve"> </w:t>
      </w:r>
      <w:r>
        <w:rPr>
          <w:bCs/>
          <w:b/>
        </w:rPr>
        <w:t xml:space="preserve">Japan Kyoto</w:t>
      </w:r>
      <w:r>
        <w:t xml:space="preserve">, education is holistic; it teaches how to move, dress, and interact with others as part of the musical expression itself.</w:t>
      </w:r>
    </w:p>
    <w:bookmarkEnd w:id="24"/>
    <w:bookmarkStart w:id="25" w:name="Xa2b25286627173fa0a30535c93896d4ff275028"/>
    <w:p>
      <w:pPr>
        <w:pStyle w:val="Heading2"/>
      </w:pPr>
      <w:r>
        <w:t xml:space="preserve">Economic Realities and Performance Venues</w:t>
      </w:r>
    </w:p>
    <w:p>
      <w:pPr>
        <w:pStyle w:val="FirstParagraph"/>
      </w:pPr>
      <w:r>
        <w:t xml:space="preserve">The economic landscape for a musician in Kyoto is distinct from that of Tokyo or Osaka. While Tokyo offers larger commercial stages, Kyoto provides intimate venues deeply embedded in community life. Traditional tea houses, small shrines, and boutique hotels frequently hire musicians to enhance the guest experience.</w:t>
      </w:r>
    </w:p>
    <w:p>
      <w:pPr>
        <w:pStyle w:val="BodyText"/>
      </w:pPr>
      <w:r>
        <w:t xml:space="preserve">However, competition is fierce for these spots. Many musicians supplement their income through teaching private lessons or by creating digital content that showcases Kyoto’s aesthetic to a global audience. Tourism recovery has significantly boosted demand for live performances in cultural districts. For the musician, this means there are more opportunities than ever to perform for international visitors eager to experience authentic Japanese soundscapes.</w:t>
      </w:r>
    </w:p>
    <w:bookmarkEnd w:id="25"/>
    <w:bookmarkStart w:id="26" w:name="Xe59b30d7ed863b1c02d13b1b4949110b255687a"/>
    <w:p>
      <w:pPr>
        <w:pStyle w:val="Heading2"/>
      </w:pPr>
      <w:r>
        <w:t xml:space="preserve">International Collaboration and Global Exchange</w:t>
      </w:r>
    </w:p>
    <w:p>
      <w:pPr>
        <w:pStyle w:val="FirstParagraph"/>
      </w:pPr>
      <w:r>
        <w:t xml:space="preserve">Kyoto is increasingly becoming a hub for international artistic exchange. The Kyoto City International Center and various cultural foundations facilitate residencies for foreign artists. A non-Japanese musician visiting or settling in Japan can find meaningful opportunities to collaborate with local traditionalists.</w:t>
      </w:r>
    </w:p>
    <w:p>
      <w:pPr>
        <w:pStyle w:val="BodyText"/>
      </w:pPr>
      <w:r>
        <w:t xml:space="preserve">These collaborations often result in unique sonic landscapes that neither culture could achieve alone. For instance, Western classical string quartets performing alongside shakuhachi players create a fascinating dialogue between polyphony and monophony. The musician who embraces this cross-cultural pollination contributes to the global understanding of Japanese culture. It requires sensitivity, linguistic effort, and deep musical empathy to succeed in these partnerships within</w:t>
      </w:r>
      <w:r>
        <w:t xml:space="preserve"> </w:t>
      </w:r>
      <w:r>
        <w:rPr>
          <w:bCs/>
          <w:b/>
        </w:rPr>
        <w:t xml:space="preserve">Japan Kyoto</w:t>
      </w:r>
      <w:r>
        <w:t xml:space="preserve">.</w:t>
      </w:r>
    </w:p>
    <w:bookmarkEnd w:id="26"/>
    <w:bookmarkStart w:id="27" w:name="Xa514aba83c391de2d432739f6a881acf36a9123"/>
    <w:p>
      <w:pPr>
        <w:pStyle w:val="Heading2"/>
      </w:pPr>
      <w:r>
        <w:t xml:space="preserve">The Spiritual Dimension: Music as Meditation</w:t>
      </w:r>
    </w:p>
    <w:p>
      <w:pPr>
        <w:pStyle w:val="FirstParagraph"/>
      </w:pPr>
      <w:r>
        <w:t xml:space="preserve">We cannot discuss the musician in this context without addressing the spiritual dimension. In many temples throughout Kyoto, music is used as a tool for meditation and prayer. The shingon Buddhist rituals involve chanting and specific instrumental accompaniment that are designed to induce trance states.</w:t>
      </w:r>
    </w:p>
    <w:p>
      <w:pPr>
        <w:pStyle w:val="BodyText"/>
      </w:pPr>
      <w:r>
        <w:t xml:space="preserve">Musicians involved in these practices must undergo rigorous spiritual training alongside their musical education. They are viewed as conduits for divine energy rather than mere performers. This aspect of the profession adds a layer of solemnity and reverence that is rare in the global music industry. For those willing to accept this path, being a musician in</w:t>
      </w:r>
      <w:r>
        <w:t xml:space="preserve"> </w:t>
      </w:r>
      <w:r>
        <w:rPr>
          <w:bCs/>
          <w:b/>
        </w:rPr>
        <w:t xml:space="preserve">Japan Kyoto</w:t>
      </w:r>
      <w:r>
        <w:t xml:space="preserve"> </w:t>
      </w:r>
      <w:r>
        <w:t xml:space="preserve">becomes a sacred vocation.</w:t>
      </w:r>
    </w:p>
    <w:bookmarkEnd w:id="27"/>
    <w:bookmarkStart w:id="28" w:name="conclusion-the-future-of-sound-in-kyoto"/>
    <w:p>
      <w:pPr>
        <w:pStyle w:val="Heading2"/>
      </w:pPr>
      <w:r>
        <w:t xml:space="preserve">Conclusion: The Future of Sound in Kyoto</w:t>
      </w:r>
    </w:p>
    <w:p>
      <w:pPr>
        <w:pStyle w:val="FirstParagraph"/>
      </w:pPr>
      <w:r>
        <w:t xml:space="preserve">In conclusion, the role of the musician in</w:t>
      </w:r>
      <w:r>
        <w:t xml:space="preserve"> </w:t>
      </w:r>
      <w:r>
        <w:rPr>
          <w:bCs/>
          <w:b/>
        </w:rPr>
        <w:t xml:space="preserve">Japans Kyoto</w:t>
      </w:r>
    </w:p>
    <w:p>
      <w:pPr>
        <w:pStyle w:val="BodyText"/>
      </w:pPr>
      <w:r>
        <w:t xml:space="preserve">For anyone interested in pursuing this path, it is essential to approach the craft with humility and respect for history. The opportunities for artistic growth are boundless in a city that has nurtured sound for over a thousand years. As we look to the future, Kyoto will likely remain a beacon of musical excellence, guiding musicians toward deeper connections with culture, community, and self.</w:t>
      </w:r>
    </w:p>
    <w:bookmarkEnd w:id="28"/>
    <w:bookmarkStart w:id="29" w:name="qa-and-further-reading"/>
    <w:p>
      <w:pPr>
        <w:pStyle w:val="Heading2"/>
      </w:pPr>
      <w:r>
        <w:t xml:space="preserve">Q&amp;A and Further Reading</w:t>
      </w:r>
    </w:p>
    <w:p>
      <w:pPr>
        <w:pStyle w:val="FirstParagraph"/>
      </w:pPr>
      <w:r>
        <w:t xml:space="preserve">We now open the floor for questions regarding specific performance venues in Kyoto, recommendations for shamisen schools in Japan Kyoto, or details on international artist grants. Thank you for your attention to this seminar on the vital role of the musician in preserving and evolving the cultural heritage of Japan.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Musician in Japan Kyoto</dc:title>
  <dc:creator/>
  <dc:language>en</dc:language>
  <cp:keywords/>
  <dcterms:created xsi:type="dcterms:W3CDTF">2026-07-29T15:38:29Z</dcterms:created>
  <dcterms:modified xsi:type="dcterms:W3CDTF">2026-07-29T15:38:29Z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