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Pakistan</w:t>
      </w:r>
      <w:r>
        <w:t xml:space="preserve"> </w:t>
      </w:r>
      <w:r>
        <w:t xml:space="preserve">Islamabad</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The Modern Musician: Cultural Preservation and Digital Innovation in Pakistan Islamabad</w:t>
      </w:r>
      <w:r>
        <w:br/>
      </w:r>
      <w:r>
        <w:rPr>
          <w:bCs/>
          <w:b/>
        </w:rPr>
        <w:t xml:space="preserve">Audience:</w:t>
      </w:r>
      <w:r>
        <w:t xml:space="preserve"> </w:t>
      </w:r>
      <w:r>
        <w:t xml:space="preserve">Arts Council of Pakistan, Islamabad &amp; Academic Institutions</w:t>
      </w:r>
    </w:p>
    <w:bookmarkStart w:id="20" w:name="slide-1-introduction-and-context"/>
    <w:p>
      <w:pPr>
        <w:pStyle w:val="Heading2"/>
      </w:pPr>
      <w:r>
        <w:t xml:space="preserve">Slide 1: Introduction and Context</w:t>
      </w:r>
    </w:p>
    <w:p>
      <w:pPr>
        <w:pStyle w:val="FirstParagraph"/>
      </w:pPr>
      <w:r>
        <w:t xml:space="preserve">Welcome to this seminar presentation regarding the critical role of the musician in contemporary society, with a specific focus on the capital city of Pakistan Islamabad. Today, we will explore how musicians are not merely entertainers but are essential custodians of culture, drivers of economic growth, and agents of social cohesion.</w:t>
      </w:r>
    </w:p>
    <w:p>
      <w:pPr>
        <w:pStyle w:val="BodyText"/>
      </w:pPr>
      <w:r>
        <w:t xml:space="preserve">Pakistan Islamabad serves as a unique microcosm for this discussion. As the political and administrative heartland, it hosts a diverse demographic ranging from traditional scholars to avant-garde artists. The city’s vibrant yet evolving cultural landscape provides an ideal case study for understanding how musicians navigate the intersection of heritage and modernity.</w:t>
      </w:r>
    </w:p>
    <w:p>
      <w:pPr>
        <w:pStyle w:val="BodyText"/>
      </w:pPr>
      <w:r>
        <w:t xml:space="preserve">This presentation aims to dissect the challenges faced by musicians in Islamabad, the opportunities presented by digital platforms, and the strategic importance of policy support in fostering a sustainable music ecosystem.</w:t>
      </w:r>
    </w:p>
    <w:bookmarkEnd w:id="20"/>
    <w:bookmarkStart w:id="21" w:name="Xd00329f43e674042796559821b65455b0a4cad4"/>
    <w:p>
      <w:pPr>
        <w:pStyle w:val="Heading2"/>
      </w:pPr>
      <w:r>
        <w:t xml:space="preserve">Slide 2: The Historical Significance of Musician Roles</w:t>
      </w:r>
    </w:p>
    <w:p>
      <w:pPr>
        <w:pStyle w:val="FirstParagraph"/>
      </w:pPr>
      <w:r>
        <w:t xml:space="preserve">To understand the present, we must acknowledge the past. In Pakistan, musicians have historically served as oral historians and social commentators. From the Sufi traditions of Baba Farid to the ghazal masters like Mehdi Hassan, music has been a vehicle for spiritual and emotional expression.</w:t>
      </w:r>
    </w:p>
    <w:p>
      <w:pPr>
        <w:pStyle w:val="BodyText"/>
      </w:pPr>
      <w:r>
        <w:t xml:space="preserve">In Islamabad specifically, while it is a planned city with fewer centuries-old roots compared to Lahore or Delhi, it has absorbed musical traditions from across the subcontinent. The musician in this context acts as a bridge between these varied regional identities. The traditional role of the musician involved rigorous apprenticeship (Ustad-Shagird parampara) under one roof.</w:t>
      </w:r>
    </w:p>
    <w:p>
      <w:pPr>
        <w:pStyle w:val="BodyText"/>
      </w:pPr>
      <w:r>
        <w:t xml:space="preserve">However, the modern Islamabad-based musician faces a different reality. The rigid structures of patronage have dissolved, replaced by a more fragmented market that requires versatility, self-promotion skills, and adaptability. Understanding this shift is crucial for any seminar discussing the future of arts in the region.</w:t>
      </w:r>
    </w:p>
    <w:bookmarkEnd w:id="21"/>
    <w:bookmarkStart w:id="22" w:name="Xcb49781fba9414969a0051d65db1b9f0dcb1844"/>
    <w:p>
      <w:pPr>
        <w:pStyle w:val="Heading2"/>
      </w:pPr>
      <w:r>
        <w:t xml:space="preserve">Slide 3: The Current Landscape in Pakistan Islamabad</w:t>
      </w:r>
    </w:p>
    <w:p>
      <w:pPr>
        <w:pStyle w:val="FirstParagraph"/>
      </w:pPr>
      <w:r>
        <w:t xml:space="preserve">Pakistan Islamabad has emerged as a hub for progressive arts. Unlike other cities that may be more conservative regarding certain genres, the capital hosts numerous cultural festivals, including the annual Margalla Hills Festival and various exhibitions organized by local galleries.</w:t>
      </w:r>
    </w:p>
    <w:p>
      <w:pPr>
        <w:numPr>
          <w:ilvl w:val="0"/>
          <w:numId w:val="1001"/>
        </w:numPr>
        <w:pStyle w:val="Compact"/>
      </w:pPr>
      <w:r>
        <w:rPr>
          <w:bCs/>
          <w:b/>
        </w:rPr>
        <w:t xml:space="preserve">Venues:</w:t>
      </w:r>
      <w:r>
        <w:t xml:space="preserve"> </w:t>
      </w:r>
      <w:r>
        <w:t xml:space="preserve">From The Fatima Jinnah Cultural Complex to private cafes in F-7 and F-8 markets, there is a growing infrastructure for live performances.</w:t>
      </w:r>
    </w:p>
    <w:p>
      <w:pPr>
        <w:numPr>
          <w:ilvl w:val="0"/>
          <w:numId w:val="1001"/>
        </w:numPr>
        <w:pStyle w:val="Compact"/>
      </w:pPr>
      <w:r>
        <w:rPr>
          <w:bCs/>
          <w:b/>
        </w:rPr>
        <w:t xml:space="preserve">Diversity:</w:t>
      </w:r>
      <w:r>
        <w:t xml:space="preserve"> </w:t>
      </w:r>
      <w:r>
        <w:t xml:space="preserve">Musicians here perform a wide array of genres, including rock, fusion jazz, classical qawwali, and modern pop. This diversity reflects the cosmopolitan nature of Islamabad's populace.</w:t>
      </w:r>
    </w:p>
    <w:p>
      <w:pPr>
        <w:numPr>
          <w:ilvl w:val="0"/>
          <w:numId w:val="1001"/>
        </w:numPr>
        <w:pStyle w:val="Compact"/>
      </w:pPr>
      <w:r>
        <w:rPr>
          <w:bCs/>
          <w:b/>
        </w:rPr>
        <w:t xml:space="preserve">Youth Engagement:</w:t>
      </w:r>
      <w:r>
        <w:t xml:space="preserve"> </w:t>
      </w:r>
      <w:r>
        <w:t xml:space="preserve">There is a surge in youth participation in music. Many young musicians based in Islamabad are forming bands and collaborating across disciplines, creating a dynamic local scene.</w:t>
      </w:r>
    </w:p>
    <w:p>
      <w:pPr>
        <w:pStyle w:val="FirstParagraph"/>
      </w:pPr>
      <w:r>
        <w:t xml:space="preserve">This environment presents both opportunities for exposure and challenges regarding funding and recognition.</w:t>
      </w:r>
    </w:p>
    <w:bookmarkEnd w:id="22"/>
    <w:bookmarkStart w:id="23" w:name="Xdd918838c30cd7ff4e81b38f81d263bfa47eaf9"/>
    <w:p>
      <w:pPr>
        <w:pStyle w:val="Heading2"/>
      </w:pPr>
      <w:r>
        <w:t xml:space="preserve">Slide 4: Economic Challenges for the Musician</w:t>
      </w:r>
    </w:p>
    <w:p>
      <w:pPr>
        <w:pStyle w:val="FirstParagraph"/>
      </w:pPr>
      <w:r>
        <w:t xml:space="preserve">A primary concern in this seminar is the economic viability of being a musician. In Pakistan Islamabad, as elsewhere, artists often struggle to monetize their talent effectively due to several structural issues.</w:t>
      </w:r>
    </w:p>
    <w:p>
      <w:pPr>
        <w:numPr>
          <w:ilvl w:val="0"/>
          <w:numId w:val="1002"/>
        </w:numPr>
        <w:pStyle w:val="Compact"/>
      </w:pPr>
      <w:r>
        <w:rPr>
          <w:bCs/>
          <w:b/>
        </w:rPr>
        <w:t xml:space="preserve">Lack of Intellectual Property Enforcement:</w:t>
      </w:r>
      <w:r>
        <w:t xml:space="preserve"> </w:t>
      </w:r>
      <w:r>
        <w:t xml:space="preserve">Piracy remains a significant issue. When musicians release albums or singles, unauthorized distribution reduces potential revenue streams significantly.</w:t>
      </w:r>
    </w:p>
    <w:p>
      <w:pPr>
        <w:numPr>
          <w:ilvl w:val="0"/>
          <w:numId w:val="1002"/>
        </w:numPr>
        <w:pStyle w:val="Compact"/>
      </w:pPr>
      <w:r>
        <w:rPr>
          <w:bCs/>
          <w:b/>
        </w:rPr>
        <w:t xml:space="preserve">Inconsistent Performance Fees:</w:t>
      </w:r>
      <w:r>
        <w:t xml:space="preserve"> </w:t>
      </w:r>
      <w:r>
        <w:t xml:space="preserve">While high-profile events pay well, local gigs in Islamabad often offer modest compensation. Many musicians must balance their artistic pursuits with corporate jobs to sustain themselves.</w:t>
      </w:r>
    </w:p>
    <w:p>
      <w:pPr>
        <w:numPr>
          <w:ilvl w:val="0"/>
          <w:numId w:val="1002"/>
        </w:numPr>
        <w:pStyle w:val="Compact"/>
      </w:pPr>
      <w:r>
        <w:rPr>
          <w:bCs/>
          <w:b/>
        </w:rPr>
        <w:t xml:space="preserve">Limited Corporate Sponsorship:</w:t>
      </w:r>
      <w:r>
        <w:t xml:space="preserve"> </w:t>
      </w:r>
      <w:r>
        <w:t xml:space="preserve">Compared to the film or tech industries, the music sector attracts less corporate funding. Brands are increasingly cautious about investing in arts due to uncertain returns on investment.</w:t>
      </w:r>
    </w:p>
    <w:p>
      <w:pPr>
        <w:pStyle w:val="FirstParagraph"/>
      </w:pPr>
      <w:r>
        <w:t xml:space="preserve">We must address these economic hurdles if we wish to professionalize the profession of musician in Pakistan Islamabad.</w:t>
      </w:r>
    </w:p>
    <w:bookmarkEnd w:id="23"/>
    <w:bookmarkStart w:id="24" w:name="Xff04f26eaec40a09a59dab34f9ee1fd76fbce3b"/>
    <w:p>
      <w:pPr>
        <w:pStyle w:val="Heading2"/>
      </w:pPr>
      <w:r>
        <w:t xml:space="preserve">Slide 5: The Digital Revolution and Online Presence</w:t>
      </w:r>
    </w:p>
    <w:p>
      <w:pPr>
        <w:pStyle w:val="FirstParagraph"/>
      </w:pPr>
      <w:r>
        <w:t xml:space="preserve">The most significant turning point for the modern musician has been the advent of digital media. For artists in Pakistan Islamabad, platforms like YouTube, Spotify, Apple Music, and social media have democratized distribution.</w:t>
      </w:r>
    </w:p>
    <w:p>
      <w:pPr>
        <w:numPr>
          <w:ilvl w:val="0"/>
          <w:numId w:val="1003"/>
        </w:numPr>
        <w:pStyle w:val="Compact"/>
      </w:pPr>
      <w:r>
        <w:rPr>
          <w:bCs/>
          <w:b/>
        </w:rPr>
        <w:t xml:space="preserve">Direct-to-Consumer Engagement:</w:t>
      </w:r>
      <w:r>
        <w:t xml:space="preserve"> </w:t>
      </w:r>
      <w:r>
        <w:t xml:space="preserve">Musicians no longer rely solely on record labels or TV channels (like Geo or ARY). They can build a global audience directly from their homes in Islamabad.</w:t>
      </w:r>
    </w:p>
    <w:p>
      <w:pPr>
        <w:numPr>
          <w:ilvl w:val="0"/>
          <w:numId w:val="1003"/>
        </w:numPr>
        <w:pStyle w:val="Compact"/>
      </w:pPr>
      <w:r>
        <w:rPr>
          <w:bCs/>
          <w:b/>
        </w:rPr>
        <w:t xml:space="preserve">Viral Potential:</w:t>
      </w:r>
      <w:r>
        <w:t xml:space="preserve"> </w:t>
      </w:r>
      <w:r>
        <w:t xml:space="preserve">Songs that resonate with local sentiment but have universal appeal can achieve viral status quickly. This has led to the rise of "indie" artists who bypass traditional gatekeepers.</w:t>
      </w:r>
    </w:p>
    <w:p>
      <w:pPr>
        <w:numPr>
          <w:ilvl w:val="0"/>
          <w:numId w:val="1003"/>
        </w:numPr>
        <w:pStyle w:val="Compact"/>
      </w:pPr>
      <w:r>
        <w:rPr>
          <w:bCs/>
          <w:b/>
        </w:rPr>
        <w:t xml:space="preserve">Data and Analytics:</w:t>
      </w:r>
      <w:r>
        <w:t xml:space="preserve"> </w:t>
      </w:r>
      <w:r>
        <w:t xml:space="preserve">Digital platforms provide data on listener demographics, allowing musicians to tailor their content and touring schedules more effectively within Pakistan.</w:t>
      </w:r>
    </w:p>
    <w:p>
      <w:pPr>
        <w:pStyle w:val="FirstParagraph"/>
      </w:pPr>
      <w:r>
        <w:t xml:space="preserve">This shift empowers the musician but also demands new skills in digital marketing, video production, and community management.</w:t>
      </w:r>
    </w:p>
    <w:bookmarkEnd w:id="24"/>
    <w:bookmarkStart w:id="25" w:name="X47f5d4346f1dfaa774b6228b3171b38dc1d7b3d"/>
    <w:p>
      <w:pPr>
        <w:pStyle w:val="Heading2"/>
      </w:pPr>
      <w:r>
        <w:t xml:space="preserve">Slide 6: Social Responsibility and Cultural Diplomacy</w:t>
      </w:r>
    </w:p>
    <w:p>
      <w:pPr>
        <w:pStyle w:val="FirstParagraph"/>
      </w:pPr>
      <w:r>
        <w:t xml:space="preserve">Musicians hold a unique position of influence in society. In Pakistan Islamabad, they serve as cultural diplomats, representing Pakistani heritage on international stages and fostering national unity.</w:t>
      </w:r>
    </w:p>
    <w:p>
      <w:pPr>
        <w:numPr>
          <w:ilvl w:val="0"/>
          <w:numId w:val="1004"/>
        </w:numPr>
        <w:pStyle w:val="Compact"/>
      </w:pPr>
      <w:r>
        <w:rPr>
          <w:bCs/>
          <w:b/>
        </w:rPr>
        <w:t xml:space="preserve">Promoting Harmony:</w:t>
      </w:r>
      <w:r>
        <w:t xml:space="preserve"> </w:t>
      </w:r>
      <w:r>
        <w:t xml:space="preserve">Music has the power to transcend ethnic and religious divides. Collaborations between musicians of different backgrounds in Islamabad promote social harmony.</w:t>
      </w:r>
    </w:p>
    <w:p>
      <w:pPr>
        <w:numPr>
          <w:ilvl w:val="0"/>
          <w:numId w:val="1004"/>
        </w:numPr>
        <w:pStyle w:val="Compact"/>
      </w:pPr>
      <w:r>
        <w:t xml:space="preserve">Social Commentary:</w:t>
      </w:r>
    </w:p>
    <w:p>
      <w:pPr>
        <w:numPr>
          <w:ilvl w:val="0"/>
          <w:numId w:val="1000"/>
        </w:numPr>
        <w:pStyle w:val="Compact"/>
      </w:pPr>
      <w:r>
        <w:t xml:space="preserve">Musicians often address pressing social issues, such as education, gender equality, and environmental conservation (particularly regarding the Margalla Hills). Their platform allows them to raise awareness among younger demographics.</w:t>
      </w:r>
    </w:p>
    <w:p>
      <w:pPr>
        <w:numPr>
          <w:ilvl w:val="0"/>
          <w:numId w:val="1004"/>
        </w:numPr>
        <w:pStyle w:val="Compact"/>
      </w:pPr>
      <w:r>
        <w:rPr>
          <w:bCs/>
          <w:b/>
        </w:rPr>
        <w:t xml:space="preserve">Tourism Promotion:</w:t>
      </w:r>
      <w:r>
        <w:t xml:space="preserve"> </w:t>
      </w:r>
      <w:r>
        <w:t xml:space="preserve">The "See Pakistan" campaigns often feature musicians. By performing at tourist sites in Islamabad, they contribute to the cultural tourism narrative, attracting visitors interested in authentic local experiences.</w:t>
      </w:r>
    </w:p>
    <w:bookmarkEnd w:id="25"/>
    <w:bookmarkStart w:id="26" w:name="Xcc89f9fa01f83801c81355b9961627a48f0f71a"/>
    <w:p>
      <w:pPr>
        <w:pStyle w:val="Heading2"/>
      </w:pPr>
      <w:r>
        <w:t xml:space="preserve">Slide 7: Policy Recommendations and Institutional Support</w:t>
      </w:r>
    </w:p>
    <w:p>
      <w:pPr>
        <w:pStyle w:val="FirstParagraph"/>
      </w:pPr>
      <w:r>
        <w:t xml:space="preserve">To ensure the sustainability of the music ecosystem, strategic interventions are required. The seminar proposes several recommendations for policymakers, educational institutions, and private stakeholders in Pakistan Islamabad.</w:t>
      </w:r>
    </w:p>
    <w:p>
      <w:pPr>
        <w:numPr>
          <w:ilvl w:val="0"/>
          <w:numId w:val="1005"/>
        </w:numPr>
        <w:pStyle w:val="Compact"/>
      </w:pPr>
      <w:r>
        <w:rPr>
          <w:bCs/>
          <w:b/>
        </w:rPr>
        <w:t xml:space="preserve">Educational Integration:</w:t>
      </w:r>
      <w:r>
        <w:t xml:space="preserve"> </w:t>
      </w:r>
      <w:r>
        <w:t xml:space="preserve">Music curricula should be strengthened in universities and colleges. Institutions like NCA (National College of Arts) branches or local universities in Islamabad should offer robust programs in music technology and management.</w:t>
      </w:r>
    </w:p>
    <w:p>
      <w:pPr>
        <w:numPr>
          <w:ilvl w:val="0"/>
          <w:numId w:val="1005"/>
        </w:numPr>
        <w:pStyle w:val="Compact"/>
      </w:pPr>
      <w:r>
        <w:rPr>
          <w:bCs/>
          <w:b/>
        </w:rPr>
        <w:t xml:space="preserve">Guild Formation:</w:t>
      </w:r>
      <w:r>
        <w:t xml:space="preserve"> </w:t>
      </w:r>
      <w:r>
        <w:t xml:space="preserve">There is a need for a strong guild or association specifically for musicians to negotiate better rates, enforce copyright, and provide legal aid. This body can advocate on behalf of the musician community.</w:t>
      </w:r>
    </w:p>
    <w:p>
      <w:pPr>
        <w:numPr>
          <w:ilvl w:val="0"/>
          <w:numId w:val="1005"/>
        </w:numPr>
        <w:pStyle w:val="Compact"/>
      </w:pPr>
      <w:r>
        <w:rPr>
          <w:bCs/>
          <w:b/>
        </w:rPr>
        <w:t xml:space="preserve">Tax Incentives:</w:t>
      </w:r>
      <w:r>
        <w:t xml:space="preserve">The government could offer tax breaks to corporations that sponsor live music events or invest in local artists. This would stimulate economic activity within the creative sector.</w:t>
      </w:r>
    </w:p>
    <w:p>
      <w:pPr>
        <w:numPr>
          <w:ilvl w:val="0"/>
          <w:numId w:val="1005"/>
        </w:numPr>
        <w:pStyle w:val="Compact"/>
      </w:pPr>
      <w:r>
        <w:rPr>
          <w:bCs/>
          <w:b/>
        </w:rPr>
        <w:t xml:space="preserve">Infrastructure Development:</w:t>
      </w:r>
      <w:r>
        <w:t xml:space="preserve">Dedicated, affordable rehearsal spaces and recording studios should be made accessible in Islamabad through public-private partnerships.</w:t>
      </w:r>
    </w:p>
    <w:bookmarkEnd w:id="26"/>
    <w:bookmarkStart w:id="27" w:name="slide-8-case-studies-of-success"/>
    <w:p>
      <w:pPr>
        <w:pStyle w:val="Heading2"/>
      </w:pPr>
      <w:r>
        <w:t xml:space="preserve">Slide 8: Case Studies of Success</w:t>
      </w:r>
    </w:p>
    <w:p>
      <w:pPr>
        <w:pStyle w:val="FirstParagraph"/>
      </w:pPr>
      <w:r>
        <w:t xml:space="preserve">We will examine specific examples of musicians who have thrived in the Pakistan Islamabad context. These case studies illustrate successful strategies.</w:t>
      </w:r>
    </w:p>
    <w:p>
      <w:pPr>
        <w:numPr>
          <w:ilvl w:val="0"/>
          <w:numId w:val="1006"/>
        </w:numPr>
        <w:pStyle w:val="Compact"/>
      </w:pPr>
      <w:r>
        <w:rPr>
          <w:bCs/>
          <w:b/>
        </w:rPr>
        <w:t xml:space="preserve">The Fusion Experiment:</w:t>
      </w:r>
      <w:r>
        <w:t xml:space="preserve">A look at how local bands blend traditional Sindhi or Punjabi folk instruments with modern rock aesthetics, appealing to both older generations and youth.</w:t>
      </w:r>
    </w:p>
    <w:p>
      <w:pPr>
        <w:numPr>
          <w:ilvl w:val="0"/>
          <w:numId w:val="1006"/>
        </w:numPr>
        <w:pStyle w:val="Compact"/>
      </w:pPr>
      <w:r>
        <w:rPr>
          <w:bCs/>
          <w:b/>
        </w:rPr>
        <w:t xml:space="preserve">Digital Native Success:</w:t>
      </w:r>
      <w:r>
        <w:t xml:space="preserve">An analysis of an independent artist from Islamabad who gained international recognition through consistent content creation on social media, eventually securing global streaming deals without a major label.</w:t>
      </w:r>
    </w:p>
    <w:p>
      <w:pPr>
        <w:numPr>
          <w:ilvl w:val="0"/>
          <w:numId w:val="1006"/>
        </w:numPr>
        <w:pStyle w:val="Compact"/>
      </w:pPr>
      <w:r>
        <w:rPr>
          <w:bCs/>
          <w:b/>
        </w:rPr>
        <w:t xml:space="preserve">Cultural Festival Impact:</w:t>
      </w:r>
      <w:r>
        <w:t xml:space="preserve">The effect of the Margalla Hills festival on local musicians, showcasing how large-scale events provide visibility and networking opportunities.</w:t>
      </w:r>
    </w:p>
    <w:bookmarkEnd w:id="27"/>
    <w:bookmarkStart w:id="28" w:name="Xeaa781981f7db62c2b39a7e7d6bd641581a33ad"/>
    <w:p>
      <w:pPr>
        <w:pStyle w:val="Heading2"/>
      </w:pPr>
      <w:r>
        <w:t xml:space="preserve">Slide 9: Future Outlook and Sustainability</w:t>
      </w:r>
    </w:p>
    <w:p>
      <w:pPr>
        <w:pStyle w:val="FirstParagraph"/>
      </w:pPr>
      <w:r>
        <w:t xml:space="preserve">The future of music in Pakistan Islamabad is bright but contingent upon collective action. The role of the musician is expanding from performer to entrepreneur, brand builder, and cultural leader.</w:t>
      </w:r>
    </w:p>
    <w:p>
      <w:pPr>
        <w:pStyle w:val="BodyText"/>
      </w:pPr>
      <w:r>
        <w:t xml:space="preserve">We anticipate a growing market for live experiences as post-pandemic recovery continues. However, sustainability requires moving beyond novelty. We need established career paths for musicians that offer financial security and social respect.</w:t>
      </w:r>
    </w:p>
    <w:p>
      <w:pPr>
        <w:numPr>
          <w:ilvl w:val="0"/>
          <w:numId w:val="1007"/>
        </w:numPr>
        <w:pStyle w:val="Compact"/>
      </w:pPr>
      <w:r>
        <w:rPr>
          <w:bCs/>
          <w:b/>
        </w:rPr>
        <w:t xml:space="preserve">Growth Areas:</w:t>
      </w:r>
      <w:r>
        <w:t xml:space="preserve">Audiobooks, video game soundtracks, and corporate jingles offer new revenue streams.</w:t>
      </w:r>
    </w:p>
    <w:p>
      <w:pPr>
        <w:numPr>
          <w:ilvl w:val="0"/>
          <w:numId w:val="1007"/>
        </w:numPr>
        <w:pStyle w:val="Compact"/>
      </w:pPr>
      <w:r>
        <w:rPr>
          <w:bCs/>
          <w:b/>
        </w:rPr>
        <w:t xml:space="preserve">Global Collaboration:</w:t>
      </w:r>
      <w:r>
        <w:t xml:space="preserve">Pakistani Islamabad-based musicians are increasingly collaborating with international artists, bringing global attention to local talent.</w:t>
      </w:r>
    </w:p>
    <w:p>
      <w:pPr>
        <w:numPr>
          <w:ilvl w:val="0"/>
          <w:numId w:val="1007"/>
        </w:numPr>
        <w:pStyle w:val="Compact"/>
      </w:pPr>
      <w:r>
        <w:rPr>
          <w:bCs/>
          <w:b/>
        </w:rPr>
        <w:t xml:space="preserve">Tech Integration:</w:t>
      </w:r>
      <w:r>
        <w:t xml:space="preserve">The use of AI in music production and virtual reality concerts will define the next decade of musical innovation.</w:t>
      </w:r>
    </w:p>
    <w:bookmarkEnd w:id="28"/>
    <w:bookmarkStart w:id="29" w:name="slide-10-conclusion-and-call-to-action"/>
    <w:p>
      <w:pPr>
        <w:pStyle w:val="Heading2"/>
      </w:pPr>
      <w:r>
        <w:t xml:space="preserve">Slide 10: Conclusion and Call to Action</w:t>
      </w:r>
    </w:p>
    <w:p>
      <w:pPr>
        <w:pStyle w:val="FirstParagraph"/>
      </w:pPr>
      <w:r>
        <w:t xml:space="preserve">In conclusion, the musician is a vital component of Pakistan Islamabad’s cultural fabric. They preserve our heritage while innovating for the future. However, their contributions are often undervalued economically and institutionally.</w:t>
      </w:r>
    </w:p>
    <w:p>
      <w:pPr>
        <w:pStyle w:val="BodyText"/>
      </w:pPr>
      <w:r>
        <w:t xml:space="preserve">This seminar calls upon all stakeholders—government bodies like the Ministry of Information and Broadcasting, private sector leaders, educational institutions, and the general public—to recognize the professional status of music as a legitimate career path.</w:t>
      </w:r>
    </w:p>
    <w:p>
      <w:pPr>
        <w:numPr>
          <w:ilvl w:val="0"/>
          <w:numId w:val="1008"/>
        </w:numPr>
        <w:pStyle w:val="Compact"/>
      </w:pPr>
      <w:r>
        <w:rPr>
          <w:bCs/>
          <w:b/>
        </w:rPr>
        <w:t xml:space="preserve">Action Item 1:</w:t>
      </w:r>
      <w:r>
        <w:t xml:space="preserve"> </w:t>
      </w:r>
      <w:r>
        <w:t xml:space="preserve">Support local live music events by attending performances.</w:t>
      </w:r>
    </w:p>
    <w:p>
      <w:pPr>
        <w:numPr>
          <w:ilvl w:val="0"/>
          <w:numId w:val="1008"/>
        </w:numPr>
        <w:pStyle w:val="Compact"/>
      </w:pPr>
      <w:r>
        <w:rPr>
          <w:bCs/>
          <w:b/>
        </w:rPr>
        <w:t xml:space="preserve">Action Item 2:</w:t>
      </w:r>
      <w:r>
        <w:t xml:space="preserve"> </w:t>
      </w:r>
      <w:r>
        <w:t xml:space="preserve">Advocate for stricter copyright laws to protect creators.</w:t>
      </w:r>
    </w:p>
    <w:p>
      <w:pPr>
        <w:numPr>
          <w:ilvl w:val="0"/>
          <w:numId w:val="1008"/>
        </w:numPr>
        <w:pStyle w:val="Compact"/>
      </w:pPr>
      <w:r>
        <w:rPr>
          <w:bCs/>
          <w:b/>
        </w:rPr>
        <w:t xml:space="preserve">Action Item 3:</w:t>
      </w:r>
      <w:r>
        <w:t xml:space="preserve">Mentor young artists and provide resources to emerging musicians in Islamabad.</w:t>
      </w:r>
    </w:p>
    <w:p>
      <w:pPr>
        <w:pStyle w:val="FirstParagraph"/>
      </w:pPr>
      <w:r>
        <w:t xml:space="preserve">We must build an ecosystem where the musician is not just tolerated but celebrated, supported, and sustained.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Musician in Pakistan Islamabad</dc:title>
  <dc:creator/>
  <dc:language>en</dc:language>
  <cp:keywords/>
  <dcterms:created xsi:type="dcterms:W3CDTF">2026-07-30T00:30:39Z</dcterms:created>
  <dcterms:modified xsi:type="dcterms:W3CDTF">2026-07-30T00:30:39Z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