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742e4b6f1b8783a4dd3abf3f50a7c4d551149a"/>
    <w:p>
      <w:pPr>
        <w:pStyle w:val="Heading1"/>
      </w:pPr>
      <w:r>
        <w:t xml:space="preserve">Seminar Presentation Slides: Navigating the Musician Landscape in South Korea Seoul</w:t>
      </w:r>
    </w:p>
    <w:bookmarkStart w:id="20" w:name="welcome-and-introduction"/>
    <w:p>
      <w:pPr>
        <w:pStyle w:val="Heading2"/>
      </w:pPr>
      <w:r>
        <w:t xml:space="preserve">Welcome and Introduction</w:t>
      </w:r>
    </w:p>
    <w:p>
      <w:pPr>
        <w:pStyle w:val="FirstParagraph"/>
      </w:pPr>
      <w:r>
        <w:rPr>
          <w:bCs/>
          <w:b/>
        </w:rPr>
        <w:t xml:space="preserve">Presentation Overview:</w:t>
      </w:r>
    </w:p>
    <w:p>
      <w:pPr>
        <w:numPr>
          <w:ilvl w:val="0"/>
          <w:numId w:val="1001"/>
        </w:numPr>
        <w:pStyle w:val="Compact"/>
      </w:pPr>
      <w:r>
        <w:t xml:space="preserve">Welcome to this comprehensive seminar designed specifically for musicians, industry professionals, and cultural enthusiasts.</w:t>
      </w:r>
    </w:p>
    <w:p>
      <w:pPr>
        <w:numPr>
          <w:ilvl w:val="0"/>
          <w:numId w:val="1001"/>
        </w:numPr>
        <w:pStyle w:val="Compact"/>
      </w:pPr>
      <w:r>
        <w:t xml:space="preserve">The focus of this presentation is strictly centered on the dynamic ecosystem of a Musician operating within the unique cultural and economic landscape of South Korea Seoul.</w:t>
      </w:r>
    </w:p>
    <w:p>
      <w:pPr>
        <w:pStyle w:val="FirstParagraph"/>
      </w:pPr>
      <w:r>
        <w:t xml:space="preserve">In recent decades, Seoul has transformed from a traditional hub into one of the most influential cities in global pop culture. This seminar aims to dissect what it truly means to be a Musician today in this high-energy metropolis. We will explore the historical context, the technological integration, the challenges of market saturation, and the opportunities presented by global streaming platforms.</w:t>
      </w:r>
    </w:p>
    <w:bookmarkEnd w:id="20"/>
    <w:bookmarkStart w:id="21" w:name="Xacb69c8856f7676b10cae9468bab51b58442788"/>
    <w:p>
      <w:pPr>
        <w:pStyle w:val="Heading2"/>
      </w:pPr>
      <w:r>
        <w:t xml:space="preserve">The Evolution of Sound in South Korea Seoul</w:t>
      </w:r>
    </w:p>
    <w:p>
      <w:pPr>
        <w:pStyle w:val="FirstParagraph"/>
      </w:pPr>
      <w:r>
        <w:rPr>
          <w:bCs/>
          <w:b/>
        </w:rPr>
        <w:t xml:space="preserve">From Traditional Roots to K-Pop Dominance:</w:t>
      </w:r>
    </w:p>
    <w:p>
      <w:pPr>
        <w:numPr>
          <w:ilvl w:val="0"/>
          <w:numId w:val="1002"/>
        </w:numPr>
        <w:pStyle w:val="Compact"/>
      </w:pPr>
      <w:r>
        <w:t xml:space="preserve">To understand the current state of a Musician, we must first look at history. South Korea has successfully blended traditional folk music with modern western influences.</w:t>
      </w:r>
    </w:p>
    <w:p>
      <w:pPr>
        <w:numPr>
          <w:ilvl w:val="0"/>
          <w:numId w:val="1002"/>
        </w:numPr>
        <w:pStyle w:val="Compact"/>
      </w:pPr>
      <w:r>
        <w:t xml:space="preserve">In Seoul, specifically in districts like Hongdae and Itaewon, you can hear everything from experimental indie rock to polished hip-hop.</w:t>
      </w:r>
    </w:p>
    <w:p>
      <w:pPr>
        <w:numPr>
          <w:ilvl w:val="0"/>
          <w:numId w:val="1002"/>
        </w:numPr>
        <w:pStyle w:val="Compact"/>
      </w:pPr>
      <w:r>
        <w:t xml:space="preserve">The "Musician" is no longer just a performer; they are a brand ambassador. In South Korea Seoul, the image is often as critical as the auditory experience.</w:t>
      </w:r>
    </w:p>
    <w:p>
      <w:pPr>
        <w:pStyle w:val="FirstParagraph"/>
      </w:pPr>
      <w:r>
        <w:t xml:space="preserve">Key Insight: The definition of a Musician has expanded to include content creation, social media management, and digital marketing strategies.</w:t>
      </w:r>
    </w:p>
    <w:bookmarkEnd w:id="21"/>
    <w:bookmarkStart w:id="22" w:name="the-infrastructure-of-success"/>
    <w:p>
      <w:pPr>
        <w:pStyle w:val="Heading2"/>
      </w:pPr>
      <w:r>
        <w:t xml:space="preserve">The Infrastructure of Success</w:t>
      </w:r>
    </w:p>
    <w:p>
      <w:pPr>
        <w:pStyle w:val="FirstParagraph"/>
      </w:pPr>
      <w:r>
        <w:rPr>
          <w:bCs/>
          <w:b/>
        </w:rPr>
        <w:t xml:space="preserve">Venues and Live Performance Spaces:</w:t>
      </w:r>
    </w:p>
    <w:p>
      <w:pPr>
        <w:numPr>
          <w:ilvl w:val="0"/>
          <w:numId w:val="1003"/>
        </w:numPr>
        <w:pStyle w:val="Compact"/>
      </w:pPr>
      <w:r>
        <w:rPr>
          <w:bCs/>
          <w:b/>
        </w:rPr>
        <w:t xml:space="preserve">Hongdae Area:</w:t>
      </w:r>
      <w:r>
        <w:t xml:space="preserve"> </w:t>
      </w:r>
      <w:r>
        <w:t xml:space="preserve">For an emerging Musician, Hongdae is the proving ground. With countless small clubs and street performances, it offers unparalleled access to live audiences.</w:t>
      </w:r>
    </w:p>
    <w:p>
      <w:pPr>
        <w:numPr>
          <w:ilvl w:val="0"/>
          <w:numId w:val="1003"/>
        </w:numPr>
        <w:pStyle w:val="Compact"/>
      </w:pPr>
      <w:r>
        <w:rPr>
          <w:bCs/>
          <w:b/>
        </w:rPr>
        <w:t xml:space="preserve">Jamsil and Olympic Park:</w:t>
      </w:r>
      <w:r>
        <w:t xml:space="preserve"> </w:t>
      </w:r>
      <w:r>
        <w:t xml:space="preserve">These venues host massive arena concerts, representing the pinnacle of success for established acts in South Korea Seoul.</w:t>
      </w:r>
    </w:p>
    <w:p>
      <w:pPr>
        <w:numPr>
          <w:ilvl w:val="0"/>
          <w:numId w:val="1003"/>
        </w:numPr>
        <w:pStyle w:val="Compact"/>
      </w:pPr>
      <w:r>
        <w:rPr>
          <w:bCs/>
          <w:b/>
        </w:rPr>
        <w:t xml:space="preserve">Iluv Circle at I'Park Mall:</w:t>
      </w:r>
      <w:r>
        <w:t xml:space="preserve"> </w:t>
      </w:r>
      <w:r>
        <w:t xml:space="preserve">This state-of-the-art indoor stadium represents the future of concert infrastructure, offering immersive experiences that redefine live performance.</w:t>
      </w:r>
    </w:p>
    <w:p>
      <w:pPr>
        <w:pStyle w:val="FirstParagraph"/>
      </w:pPr>
      <w:r>
        <w:t xml:space="preserve">Navigating these venues requires a strategic approach. A Musician must understand the demographic differences between a university crowd in Hongdae and a family-oriented audience at Ilsan Stadium.</w:t>
      </w:r>
    </w:p>
    <w:bookmarkEnd w:id="22"/>
    <w:bookmarkStart w:id="23" w:name="digital-integration-and-streaming"/>
    <w:p>
      <w:pPr>
        <w:pStyle w:val="Heading2"/>
      </w:pPr>
      <w:r>
        <w:t xml:space="preserve">Digital Integration and Streaming</w:t>
      </w:r>
    </w:p>
    <w:p>
      <w:pPr>
        <w:pStyle w:val="FirstParagraph"/>
      </w:pPr>
      <w:r>
        <w:rPr>
          <w:bCs/>
          <w:b/>
        </w:rPr>
        <w:t xml:space="preserve">The Role of Technology:</w:t>
      </w:r>
    </w:p>
    <w:p>
      <w:pPr>
        <w:numPr>
          <w:ilvl w:val="0"/>
          <w:numId w:val="1004"/>
        </w:numPr>
        <w:pStyle w:val="Compact"/>
      </w:pPr>
      <w:r>
        <w:t xml:space="preserve">South Korea Seoul boasts one of the fastest internet infrastructures in the world. This directly impacts how a Musician distributes content.</w:t>
      </w:r>
    </w:p>
    <w:p>
      <w:pPr>
        <w:numPr>
          <w:ilvl w:val="0"/>
          <w:numId w:val="1004"/>
        </w:numPr>
        <w:pStyle w:val="Compact"/>
      </w:pPr>
      <w:r>
        <w:rPr>
          <w:bCs/>
          <w:b/>
        </w:rPr>
        <w:t xml:space="preserve">Bugs! and Genie:</w:t>
      </w:r>
      <w:r>
        <w:t xml:space="preserve"> </w:t>
      </w:r>
      <w:r>
        <w:t xml:space="preserve">While Spotify is growing, local platforms are crucial for charting success. A Musician must optimize metadata for these specific algorithms.</w:t>
      </w:r>
    </w:p>
    <w:p>
      <w:pPr>
        <w:numPr>
          <w:ilvl w:val="0"/>
          <w:numId w:val="1004"/>
        </w:numPr>
        <w:pStyle w:val="Compact"/>
      </w:pPr>
      <w:r>
        <w:rPr>
          <w:bCs/>
          <w:b/>
        </w:rPr>
        <w:t xml:space="preserve">Vlive and Weverse:</w:t>
      </w:r>
      <w:r>
        <w:t xml:space="preserve"> </w:t>
      </w:r>
      <w:r>
        <w:t xml:space="preserve">Direct-to-fan communication platforms are essential. In South Korea Seoul, the parasocial relationship between artist and fan is a core component of the industry business model.</w:t>
      </w:r>
    </w:p>
    <w:p>
      <w:pPr>
        <w:pStyle w:val="FirstParagraph"/>
      </w:pPr>
      <w:r>
        <w:t xml:space="preserve">Data analytics play a significant role. Musicians in Seoul often have access to real-time data regarding listener demographics, allowing for tailored touring schedules within the metropolitan area.</w:t>
      </w:r>
    </w:p>
    <w:bookmarkEnd w:id="23"/>
    <w:bookmarkStart w:id="24" w:name="cultural-nuances-and-market-dynamics"/>
    <w:p>
      <w:pPr>
        <w:pStyle w:val="Heading2"/>
      </w:pPr>
      <w:r>
        <w:t xml:space="preserve">Cultural Nuances and Market Dynamics</w:t>
      </w:r>
    </w:p>
    <w:p>
      <w:pPr>
        <w:pStyle w:val="FirstParagraph"/>
      </w:pPr>
      <w:r>
        <w:rPr>
          <w:bCs/>
          <w:b/>
        </w:rPr>
        <w:t xml:space="preserve">Navigating Social Expectations:</w:t>
      </w:r>
    </w:p>
    <w:p>
      <w:pPr>
        <w:numPr>
          <w:ilvl w:val="0"/>
          <w:numId w:val="1005"/>
        </w:numPr>
        <w:pStyle w:val="Compact"/>
      </w:pPr>
      <w:r>
        <w:t xml:space="preserve">The concept of "Nunchi" (reading the room) is vital for any Musician operating in South Korea Seoul. Understanding when to speak, how to present oneself, and respecting hierarchy is essential for networking.</w:t>
      </w:r>
    </w:p>
    <w:p>
      <w:pPr>
        <w:numPr>
          <w:ilvl w:val="0"/>
          <w:numId w:val="1005"/>
        </w:numPr>
        <w:pStyle w:val="Compact"/>
      </w:pPr>
      <w:r>
        <w:rPr>
          <w:bCs/>
          <w:b/>
        </w:rPr>
        <w:t xml:space="preserve">Fan Culture:</w:t>
      </w:r>
      <w:r>
        <w:t xml:space="preserve"> </w:t>
      </w:r>
      <w:r>
        <w:t xml:space="preserve">Fandoms are organized, powerful, and highly engaged. A Musician must be prepared to engage with fans who expect high-quality content and regular interaction.</w:t>
      </w:r>
    </w:p>
    <w:p>
      <w:pPr>
        <w:numPr>
          <w:ilvl w:val="0"/>
          <w:numId w:val="1005"/>
        </w:numPr>
        <w:pStyle w:val="Compact"/>
      </w:pPr>
      <w:r>
        <w:rPr>
          <w:bCs/>
          <w:b/>
        </w:rPr>
        <w:t xml:space="preserve">Censorship and Social Responsibility:</w:t>
      </w:r>
      <w:r>
        <w:t xml:space="preserve"> </w:t>
      </w:r>
      <w:r>
        <w:t xml:space="preserve">Artists must be mindful of social norms. Controversial statements or behaviors can lead to rapid backlash in the digital age.</w:t>
      </w:r>
    </w:p>
    <w:bookmarkEnd w:id="24"/>
    <w:bookmarkStart w:id="25" w:name="X536dd35bfb7bd22268ae4708bb1a6058476f4d7"/>
    <w:p>
      <w:pPr>
        <w:pStyle w:val="Heading2"/>
      </w:pPr>
      <w:r>
        <w:t xml:space="preserve">The Indie Scene: A Counter-Culture Movement</w:t>
      </w:r>
    </w:p>
    <w:p>
      <w:pPr>
        <w:pStyle w:val="FirstParagraph"/>
      </w:pPr>
      <w:r>
        <w:rPr>
          <w:bCs/>
          <w:b/>
        </w:rPr>
        <w:t xml:space="preserve">Beyond the Idol System:</w:t>
      </w:r>
    </w:p>
    <w:p>
      <w:pPr>
        <w:numPr>
          <w:ilvl w:val="0"/>
          <w:numId w:val="1006"/>
        </w:numPr>
        <w:pStyle w:val="Compact"/>
      </w:pPr>
      <w:r>
        <w:t xml:space="preserve">While K-Pop dominates global headlines, there is a vibrant indie scene in South Korea Seoul.</w:t>
      </w:r>
    </w:p>
    <w:p>
      <w:pPr>
        <w:numPr>
          <w:ilvl w:val="0"/>
          <w:numId w:val="1006"/>
        </w:numPr>
        <w:pStyle w:val="Compact"/>
      </w:pPr>
      <w:r>
        <w:t xml:space="preserve">Districts like Seongbuk-dong are known as the "Haight-Ashbury of Korea," hosting many folk and rock musicians who prioritize artistic integrity over commercial appeal.</w:t>
      </w:r>
    </w:p>
    <w:p>
      <w:pPr>
        <w:numPr>
          <w:ilvl w:val="0"/>
          <w:numId w:val="1006"/>
        </w:numPr>
        <w:pStyle w:val="Compact"/>
      </w:pPr>
      <w:r>
        <w:t xml:space="preserve">Festivals such as the Busan International Rock Festival (though in Busan) have counterparts in Seoul, providing platforms for independent bands.</w:t>
      </w:r>
    </w:p>
    <w:p>
      <w:pPr>
        <w:pStyle w:val="FirstParagraph"/>
      </w:pPr>
      <w:r>
        <w:t xml:space="preserve">This sector offers a different path for the Musician, focusing on authenticity and niche audiences rather than mass-market appeal.</w:t>
      </w:r>
    </w:p>
    <w:bookmarkEnd w:id="25"/>
    <w:bookmarkStart w:id="26" w:name="economic-challenges-and-opportunities"/>
    <w:p>
      <w:pPr>
        <w:pStyle w:val="Heading2"/>
      </w:pPr>
      <w:r>
        <w:t xml:space="preserve">Economic Challenges and Opportunities</w:t>
      </w:r>
    </w:p>
    <w:p>
      <w:pPr>
        <w:pStyle w:val="FirstParagraph"/>
      </w:pPr>
      <w:r>
        <w:rPr>
          <w:bCs/>
          <w:b/>
        </w:rPr>
        <w:t xml:space="preserve">Sustainability in the Industry:</w:t>
      </w:r>
    </w:p>
    <w:p>
      <w:pPr>
        <w:numPr>
          <w:ilvl w:val="0"/>
          <w:numId w:val="1007"/>
        </w:numPr>
        <w:pStyle w:val="Compact"/>
      </w:pPr>
      <w:r>
        <w:rPr>
          <w:bCs/>
          <w:b/>
        </w:rPr>
        <w:t xml:space="preserve">Cost of Living:</w:t>
      </w:r>
      <w:r>
        <w:t xml:space="preserve"> </w:t>
      </w:r>
      <w:r>
        <w:t xml:space="preserve">Seoul is expensive. Renting studio space or living near performance hubs can be prohibitive for early-career Musicians.</w:t>
      </w:r>
    </w:p>
    <w:p>
      <w:pPr>
        <w:numPr>
          <w:ilvl w:val="0"/>
          <w:numId w:val="1007"/>
        </w:numPr>
        <w:pStyle w:val="Compact"/>
      </w:pPr>
      <w:r>
        <w:rPr>
          <w:bCs/>
          <w:b/>
        </w:rPr>
        <w:t xml:space="preserve">Gig Economy:</w:t>
      </w:r>
      <w:r>
        <w:t xml:space="preserve"> </w:t>
      </w:r>
      <w:r>
        <w:t xml:space="preserve">Many Musicians supplement their income with teaching, session work, or corporate events.</w:t>
      </w:r>
    </w:p>
    <w:p>
      <w:pPr>
        <w:numPr>
          <w:ilvl w:val="0"/>
          <w:numId w:val="1007"/>
        </w:numPr>
        <w:pStyle w:val="Compact"/>
      </w:pPr>
      <w:r>
        <w:rPr>
          <w:bCs/>
          <w:b/>
        </w:rPr>
        <w:t xml:space="preserve">Cultural Export:</w:t>
      </w:r>
      <w:r>
        <w:t xml:space="preserve"> </w:t>
      </w:r>
      <w:r>
        <w:t xml:space="preserve">Government support for the Hallyu (Korean Wave) provides grants and opportunities for cross-border collaboration. A Musician in Seoul is well-positioned to reach international markets.</w:t>
      </w:r>
    </w:p>
    <w:bookmarkEnd w:id="26"/>
    <w:bookmarkStart w:id="27" w:name="strategic-advice-for-aspiring-artists"/>
    <w:p>
      <w:pPr>
        <w:pStyle w:val="Heading2"/>
      </w:pPr>
      <w:r>
        <w:t xml:space="preserve">Strategic Advice for Aspiring Artists</w:t>
      </w:r>
    </w:p>
    <w:p>
      <w:pPr>
        <w:pStyle w:val="FirstParagraph"/>
      </w:pPr>
      <w:r>
        <w:rPr>
          <w:bCs/>
          <w:b/>
        </w:rPr>
        <w:t xml:space="preserve">Actionable Steps:</w:t>
      </w:r>
    </w:p>
    <w:p>
      <w:pPr>
        <w:numPr>
          <w:ilvl w:val="0"/>
          <w:numId w:val="1008"/>
        </w:numPr>
        <w:pStyle w:val="Compact"/>
      </w:pPr>
      <w:r>
        <w:rPr>
          <w:bCs/>
          <w:b/>
        </w:rPr>
        <w:t xml:space="preserve">Network Locally:</w:t>
      </w:r>
      <w:r>
        <w:t xml:space="preserve"> </w:t>
      </w:r>
      <w:r>
        <w:t xml:space="preserve">Attend open mic nights in Hongdae and Jeongneung-dong. Building relationships with local producers is key.</w:t>
      </w:r>
    </w:p>
    <w:p>
      <w:pPr>
        <w:numPr>
          <w:ilvl w:val="0"/>
          <w:numId w:val="1008"/>
        </w:numPr>
        <w:pStyle w:val="Compact"/>
      </w:pPr>
      <w:r>
        <w:rPr>
          <w:iCs/>
          <w:i/>
        </w:rPr>
        <w:t xml:space="preserve">Digital Presence:</w:t>
      </w:r>
      <w:r>
        <w:t xml:space="preserve"> </w:t>
      </w:r>
      <w:r>
        <w:t xml:space="preserve">Optimize your profile for Korean platforms while maintaining a global presence on YouTube and Instagram.</w:t>
      </w:r>
    </w:p>
    <w:p>
      <w:pPr>
        <w:numPr>
          <w:ilvl w:val="0"/>
          <w:numId w:val="1008"/>
        </w:numPr>
        <w:pStyle w:val="Compact"/>
      </w:pPr>
      <w:r>
        <w:rPr>
          <w:bCs/>
          <w:b/>
        </w:rPr>
        <w:t xml:space="preserve">Cultural Immersion:</w:t>
      </w:r>
      <w:r>
        <w:t xml:space="preserve"> </w:t>
      </w:r>
      <w:r>
        <w:t xml:space="preserve">Learn basic Korean. Even if you perform in English, engaging with the local language demonstrates respect and opens doors.</w:t>
      </w:r>
    </w:p>
    <w:p>
      <w:pPr>
        <w:numPr>
          <w:ilvl w:val="0"/>
          <w:numId w:val="1008"/>
        </w:numPr>
        <w:pStyle w:val="Compact"/>
      </w:pPr>
      <w:r>
        <w:rPr>
          <w:bCs/>
          <w:b/>
        </w:rPr>
        <w:t xml:space="preserve">Diversify Income:</w:t>
      </w:r>
      <w:r>
        <w:t xml:space="preserve"> </w:t>
      </w:r>
      <w:r>
        <w:t xml:space="preserve">Do not rely solely on streaming royalties. Explore sync licensing for K-Dramas and films, a lucrative market in South Korea Seoul.</w:t>
      </w:r>
    </w:p>
    <w:bookmarkEnd w:id="27"/>
    <w:bookmarkStart w:id="28" w:name="the-future-of-the-musician"/>
    <w:p>
      <w:pPr>
        <w:pStyle w:val="Heading2"/>
      </w:pPr>
      <w:r>
        <w:t xml:space="preserve">The Future of the Musician</w:t>
      </w:r>
    </w:p>
    <w:p>
      <w:pPr>
        <w:pStyle w:val="FirstParagraph"/>
      </w:pPr>
      <w:r>
        <w:rPr>
          <w:bCs/>
          <w:b/>
        </w:rPr>
        <w:t xml:space="preserve">Trends to Watch:</w:t>
      </w:r>
    </w:p>
    <w:p>
      <w:pPr>
        <w:numPr>
          <w:ilvl w:val="0"/>
          <w:numId w:val="1009"/>
        </w:numPr>
        <w:pStyle w:val="Compact"/>
      </w:pPr>
      <w:r>
        <w:t xml:space="preserve">Virtual Concerts:: With high AR/VR adoption in South Korea Seoul, virtual performances are becoming a standard revenue stream.</w:t>
      </w:r>
    </w:p>
    <w:p>
      <w:pPr>
        <w:numPr>
          <w:ilvl w:val="0"/>
          <w:numId w:val="1009"/>
        </w:numPr>
        <w:pStyle w:val="Compact"/>
      </w:pPr>
      <w:r>
        <w:rPr>
          <w:iCs/>
          <w:i/>
        </w:rPr>
        <w:t xml:space="preserve">Musical Hybridity:</w:t>
      </w:r>
      <w:r>
        <w:t xml:space="preserve">: The blending of traditional Korean instruments with electronic beats is gaining traction globally.</w:t>
      </w:r>
    </w:p>
    <w:p>
      <w:pPr>
        <w:numPr>
          <w:ilvl w:val="0"/>
          <w:numId w:val="1009"/>
        </w:numPr>
        <w:pStyle w:val="Compact"/>
      </w:pPr>
      <w:r>
        <w:rPr>
          <w:bCs/>
          <w:b/>
        </w:rPr>
        <w:t xml:space="preserve">Sustainability:</w:t>
      </w:r>
      <w:r>
        <w:t xml:space="preserve">: Green initiatives are entering the concert industry. Musicians who adopt eco-friendly practices may find favor with both local and international audiences.</w:t>
      </w:r>
    </w:p>
    <w:bookmarkEnd w:id="28"/>
    <w:bookmarkStart w:id="29" w:name="conclusion"/>
    <w:p>
      <w:pPr>
        <w:pStyle w:val="Heading2"/>
      </w:pPr>
      <w:r>
        <w:t xml:space="preserve">Conclusion</w:t>
      </w:r>
    </w:p>
    <w:p>
      <w:pPr>
        <w:pStyle w:val="FirstParagraph"/>
      </w:pPr>
      <w:r>
        <w:t xml:space="preserve">Becoming a successful Musician in South Korea Seoul is a multifaceted endeavor. It requires not only musical talent but also strategic business acumen, digital literacy, and deep cultural sensitivity.</w:t>
      </w:r>
    </w:p>
    <w:p>
      <w:pPr>
        <w:pStyle w:val="BodyText"/>
      </w:pPr>
      <w:r>
        <w:t xml:space="preserve">The landscape is competitive, yet incredibly rewarding. For those willing to adapt to the rapid pace of change and embrace the unique fusion of tradition and technology that defines Seoul, the opportunities are boundless.</w:t>
      </w:r>
    </w:p>
    <w:p>
      <w:pPr>
        <w:pStyle w:val="BodyText"/>
      </w:pPr>
      <w:r>
        <w:rPr>
          <w:iCs/>
          <w:i/>
        </w:rPr>
        <w:t xml:space="preserve">Thank you for your attention. We now open the floor for questions regarding specific career paths in South Korea Seoul.</w:t>
      </w:r>
    </w:p>
    <w:bookmarkEnd w:id="29"/>
    <w:bookmarkStart w:id="30" w:name="acknowledgments-and-resources"/>
    <w:p>
      <w:pPr>
        <w:pStyle w:val="Heading2"/>
      </w:pPr>
      <w:r>
        <w:t xml:space="preserve">Acknowledgments and Resources</w:t>
      </w:r>
    </w:p>
    <w:p>
      <w:pPr>
        <w:numPr>
          <w:ilvl w:val="0"/>
          <w:numId w:val="1010"/>
        </w:numPr>
        <w:pStyle w:val="Compact"/>
      </w:pPr>
      <w:r>
        <w:t xml:space="preserve">Korea Music Copyright Association (KOMCA)</w:t>
      </w:r>
    </w:p>
    <w:p>
      <w:pPr>
        <w:numPr>
          <w:ilvl w:val="0"/>
          <w:numId w:val="1010"/>
        </w:numPr>
        <w:pStyle w:val="Compact"/>
      </w:pPr>
      <w:r>
        <w:t xml:space="preserve">Korean Culture and Information Service (KOCIS)</w:t>
      </w:r>
    </w:p>
    <w:p>
      <w:pPr>
        <w:numPr>
          <w:ilvl w:val="0"/>
          <w:numId w:val="1010"/>
        </w:numPr>
        <w:pStyle w:val="Compact"/>
      </w:pPr>
      <w:r>
        <w:t xml:space="preserve">Hallyuwave: A comprehensive database of Korean music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South Korea Seoul</dc:title>
  <dc:creator/>
  <dc:language>en</dc:language>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