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Musician</w:t>
      </w:r>
      <w:r>
        <w:t xml:space="preserve"> </w:t>
      </w:r>
      <w:r>
        <w:t xml:space="preserve">in</w:t>
      </w:r>
      <w:r>
        <w:t xml:space="preserve"> </w:t>
      </w:r>
      <w:r>
        <w:t xml:space="preserve">Spain</w:t>
      </w:r>
      <w:r>
        <w:t xml:space="preserve"> </w:t>
      </w:r>
      <w:r>
        <w:t xml:space="preserve">Valencia</w:t>
      </w:r>
    </w:p>
    <w:p>
      <w:pPr>
        <w:pStyle w:val="FirstParagraph"/>
      </w:pPr>
      <w:r>
        <w:t xml:space="preserve">Slide 1</w:t>
      </w:r>
    </w:p>
    <w:bookmarkStart w:id="20" w:name="Xf4a14b89cf2ec5bfe3a85647835b4c8341b4516"/>
    <w:p>
      <w:pPr>
        <w:pStyle w:val="Heading2"/>
      </w:pPr>
      <w:r>
        <w:t xml:space="preserve">The Professional Musician in Spain Valencia: A Comprehensive Seminar</w:t>
      </w:r>
    </w:p>
    <w:p>
      <w:pPr>
        <w:pStyle w:val="FirstParagraph"/>
      </w:pPr>
      <w:r>
        <w:t xml:space="preserve">Welcome to this detailed seminar presentation regarding the multifaceted role, challenges, and opportunities available to the modern musician within the vibrant cultural landscape of Spain Valencia. This document serves as a foundational guide for artists considering residency, performance opportunities, or career development in this dynamic Mediterranean region.</w:t>
      </w:r>
    </w:p>
    <w:p>
      <w:pPr>
        <w:pStyle w:val="BodyText"/>
      </w:pPr>
      <w:r>
        <w:t xml:space="preserve">Spain Valencia is not merely a geographic location; it is a cultural nexus where traditional sounds meet contemporary innovation. For the serious musician, understanding the local ecosystem is crucial for long-term success. This presentation will explore the historical context, legal frameworks, economic realities, and artistic communities that define the musical life of this region.</w:t>
      </w:r>
    </w:p>
    <w:bookmarkEnd w:id="20"/>
    <w:p>
      <w:pPr>
        <w:pStyle w:val="BodyText"/>
      </w:pPr>
      <w:r>
        <w:t xml:space="preserve">Slide 2</w:t>
      </w:r>
    </w:p>
    <w:bookmarkStart w:id="21" w:name="X3e78bcdd3d8bcc9cfa831f5722f462d4802d49f"/>
    <w:p>
      <w:pPr>
        <w:pStyle w:val="Heading2"/>
      </w:pPr>
      <w:r>
        <w:t xml:space="preserve">Historical Context: The Roots of Sound in Spain Valencia</w:t>
      </w:r>
    </w:p>
    <w:p>
      <w:pPr>
        <w:pStyle w:val="FirstParagraph"/>
      </w:pPr>
      <w:r>
        <w:t xml:space="preserve">To understand the current state of the musician, one must first appreciate the historical weight carried by Spain Valencia. Historically, this region has been a crossroads for Mediterranean cultures, influencing its musical heritage profoundly. From the ancient instruments played in Valencian folk traditions to the grand operatic halls erected during the late 19th century, music is woven into the fabric of daily life.</w:t>
      </w:r>
    </w:p>
    <w:p>
      <w:pPr>
        <w:pStyle w:val="BodyText"/>
      </w:pPr>
      <w:r>
        <w:t xml:space="preserve">The influence of Moorish music is still audible in certain traditional melodies, while Italian opera has left an indelible mark on the classical structure of local performance venues. For a musician today, this rich tapestry offers both inspiration and a benchmark for excellence. The city’s architecture itself, from the historic old town to modern structures like the City of Arts and Sciences, provides diverse acoustic environments that shape how music is composed and performed.</w:t>
      </w:r>
    </w:p>
    <w:bookmarkEnd w:id="21"/>
    <w:p>
      <w:pPr>
        <w:pStyle w:val="BodyText"/>
      </w:pPr>
      <w:r>
        <w:t xml:space="preserve">Slide 3</w:t>
      </w:r>
    </w:p>
    <w:bookmarkStart w:id="22" w:name="X35828e8f93aa3f9ec24b6e56afd64f759b70c32"/>
    <w:p>
      <w:pPr>
        <w:pStyle w:val="Heading2"/>
      </w:pPr>
      <w:r>
        <w:t xml:space="preserve">The Legal Framework: Working as a Musician in Spain Valencia</w:t>
      </w:r>
    </w:p>
    <w:p>
      <w:pPr>
        <w:pStyle w:val="FirstParagraph"/>
      </w:pPr>
      <w:r>
        <w:t xml:space="preserve">Navigating the bureaucratic landscape is perhaps the most daunting task for an international musician. In Spain, the status of a freelancer or "autónomo" is common among musicians, but specific regulations apply to performance rights and taxation. It is imperative that any musician planning to work in Spain Valencia consults with local legal experts regarding residency permits and work visas.</w:t>
      </w:r>
    </w:p>
    <w:p>
      <w:pPr>
        <w:pStyle w:val="BodyText"/>
      </w:pPr>
      <w:r>
        <w:t xml:space="preserve">Tax implications are significant. Spain has a progressive tax system, and income earned from performances must be declared correctly. Furthermore, copyright laws in Spain are rigorous, protecting the intellectual property of creators through organizations like SGAE (Sociedad General de Autores y Editores). A professional musician must understand how to register their works to ensure they receive royalties when their music is played in public venues across Valencia.</w:t>
      </w:r>
    </w:p>
    <w:bookmarkEnd w:id="22"/>
    <w:p>
      <w:pPr>
        <w:pStyle w:val="BodyText"/>
      </w:pPr>
      <w:r>
        <w:t xml:space="preserve">Slide 4</w:t>
      </w:r>
    </w:p>
    <w:bookmarkStart w:id="23" w:name="X5858c03c234e5120aa89170342a372b3d9da14b"/>
    <w:p>
      <w:pPr>
        <w:pStyle w:val="Heading2"/>
      </w:pPr>
      <w:r>
        <w:t xml:space="preserve">Economic Landscape: Funding and Income Streams</w:t>
      </w:r>
    </w:p>
    <w:p>
      <w:pPr>
        <w:pStyle w:val="FirstParagraph"/>
      </w:pPr>
      <w:r>
        <w:t xml:space="preserve">The economic viability of a music career in Spain Valencia requires a diversified approach. Relying solely on live performance ticket sales is often insufficient, especially for emerging artists. Musicians must explore multiple income streams, including teaching, commissioned compositions, and digital streaming revenue.</w:t>
      </w:r>
    </w:p>
    <w:p>
      <w:pPr>
        <w:pStyle w:val="BodyText"/>
      </w:pPr>
      <w:r>
        <w:t xml:space="preserve">Grants and subsidies are available from both local government bodies and regional cultural institutes aimed at supporting the arts. These funds can be instrumental in funding album production or touring within Spain Valencia. However, competition is fierce. Musicians must present compelling proposals that highlight cultural value, community engagement, and artistic innovation to secure these vital resources.</w:t>
      </w:r>
    </w:p>
    <w:bookmarkEnd w:id="23"/>
    <w:p>
      <w:pPr>
        <w:pStyle w:val="BodyText"/>
      </w:pPr>
      <w:r>
        <w:t xml:space="preserve">Slide 5</w:t>
      </w:r>
    </w:p>
    <w:bookmarkStart w:id="24" w:name="Xf61164b602e62dbc3678c19b3af06e52f5e227d"/>
    <w:p>
      <w:pPr>
        <w:pStyle w:val="Heading2"/>
      </w:pPr>
      <w:r>
        <w:t xml:space="preserve">The Venue Ecosystem: Where Musicians Perform in Spain Valencia</w:t>
      </w:r>
    </w:p>
    <w:p>
      <w:pPr>
        <w:pStyle w:val="FirstParagraph"/>
      </w:pPr>
      <w:r>
        <w:t xml:space="preserve">Saint Vincent Ferrer, L’Albereda, and the historic center are hubs for live music. However, the venue landscape extends beyond these traditional areas. Modern festivals held during Las Fallas or Primavera Sound Valencia provide massive exposure opportunities.</w:t>
      </w:r>
    </w:p>
    <w:p>
      <w:pPr>
        <w:pStyle w:val="BodyText"/>
      </w:pPr>
      <w:r>
        <w:t xml:space="preserve">For classical musicians, the Palau de la Música Valenciana offers a prestigious stage but requires rigorous networking to secure bookings. Jazz and contemporary artists often find more flexible spaces in smaller, independent clubs scattered throughout Spain Valencia. Building relationships with venue managers is key; many bookings are based on personal recommendations and repeated collaborations rather than cold applications.</w:t>
      </w:r>
    </w:p>
    <w:bookmarkEnd w:id="24"/>
    <w:p>
      <w:pPr>
        <w:pStyle w:val="BodyText"/>
      </w:pPr>
      <w:r>
        <w:t xml:space="preserve">Slide 6</w:t>
      </w:r>
    </w:p>
    <w:bookmarkStart w:id="25" w:name="X06e5c4ea1fb2af954f0b896a677d59f45170612"/>
    <w:p>
      <w:pPr>
        <w:pStyle w:val="Heading2"/>
      </w:pPr>
      <w:r>
        <w:t xml:space="preserve">Cultural Integration and Language Barriers</w:t>
      </w:r>
    </w:p>
    <w:p>
      <w:pPr>
        <w:pStyle w:val="FirstParagraph"/>
      </w:pPr>
      <w:r>
        <w:t xml:space="preserve">A musician’s ability to integrate into the local community significantly impacts their career trajectory. While English is widely spoken in tourist areas, business and artistic collaborations in Spain Valencia often occur in Spanish or Catalan (specifically Valencian). Proficiency in at least one of these languages facilitates deeper connections with audiences, promoters, and fellow artists.</w:t>
      </w:r>
    </w:p>
    <w:p>
      <w:pPr>
        <w:pStyle w:val="BodyText"/>
      </w:pPr>
      <w:r>
        <w:t xml:space="preserve">Cultural sensitivity is also paramount. Understanding local customs, such as the late schedule of social life and the importance of family-centric events during festivals like Las Fallas, allows musicians to align their marketing strategies with local consumer behavior. Music that resonates with local emotions and traditions tends to gain traction faster than generic international acts.</w:t>
      </w:r>
    </w:p>
    <w:bookmarkEnd w:id="25"/>
    <w:p>
      <w:pPr>
        <w:pStyle w:val="BodyText"/>
      </w:pPr>
      <w:r>
        <w:t xml:space="preserve">Slide 7</w:t>
      </w:r>
    </w:p>
    <w:bookmarkStart w:id="26" w:name="X1606c3460e3c5f87b5250ce0edefc417b8f3cdc"/>
    <w:p>
      <w:pPr>
        <w:pStyle w:val="Heading2"/>
      </w:pPr>
      <w:r>
        <w:t xml:space="preserve">Educational Opportunities: Teaching and Mentorship</w:t>
      </w:r>
    </w:p>
    <w:p>
      <w:pPr>
        <w:pStyle w:val="FirstParagraph"/>
      </w:pPr>
      <w:r>
        <w:t xml:space="preserve">Teaching is a stable pillar for many musicians in Spain Valencia. Private tuition in music theory, instrumental instruction, and vocal coaching is in high demand among the local population. Additionally, there are opportunities to teach at conservatories or community centers.</w:t>
      </w:r>
    </w:p>
    <w:p>
      <w:pPr>
        <w:pStyle w:val="BodyText"/>
      </w:pPr>
      <w:r>
        <w:t xml:space="preserve">This role not only provides financial stability but also enhances the musician’s reputation within the community. Mentoring younger talent allows experienced musicians to give back while expanding their professional network. Many successful careers in Spain Valencia begin with a strong foundation built through dedicated teaching practices, which often lead to performance opportunities through student recitals and local competitions.</w:t>
      </w:r>
    </w:p>
    <w:bookmarkEnd w:id="26"/>
    <w:p>
      <w:pPr>
        <w:pStyle w:val="BodyText"/>
      </w:pPr>
      <w:r>
        <w:t xml:space="preserve">Slide 8</w:t>
      </w:r>
    </w:p>
    <w:bookmarkStart w:id="27" w:name="X260d1791ade587a304f7a32eb28038f66460df2"/>
    <w:p>
      <w:pPr>
        <w:pStyle w:val="Heading2"/>
      </w:pPr>
      <w:r>
        <w:t xml:space="preserve">Digital Presence: Marketing in the Modern Era</w:t>
      </w:r>
    </w:p>
    <w:p>
      <w:pPr>
        <w:pStyle w:val="FirstParagraph"/>
      </w:pPr>
      <w:r>
        <w:t xml:space="preserve">In today’s digital age, a musician’s online presence is their global business card. For artists operating in Spain Valencia, leveraging social media platforms to highlight local performances and cultural experiences is essential. Content that showcases the unique aesthetic of Valencia—its light, its architecture, and its festivals—creates a compelling narrative around the artist.</w:t>
      </w:r>
    </w:p>
    <w:p>
      <w:pPr>
        <w:pStyle w:val="BodyText"/>
      </w:pPr>
      <w:r>
        <w:t xml:space="preserve">Websites must be optimized for search engines using keywords relevant to "Musician in Spain Valencia" to attract local interest. Streaming platforms should also be curated carefully, ensuring that playlists include regional influences or collaborations with other Spanish artists. A strong digital footprint helps bridge the gap between local gigs and international opportunities.</w:t>
      </w:r>
    </w:p>
    <w:bookmarkEnd w:id="27"/>
    <w:p>
      <w:pPr>
        <w:pStyle w:val="BodyText"/>
      </w:pPr>
      <w:r>
        <w:t xml:space="preserve">Slide 9</w:t>
      </w:r>
    </w:p>
    <w:bookmarkStart w:id="28" w:name="the-future-of-music-in-spain-valencia"/>
    <w:p>
      <w:pPr>
        <w:pStyle w:val="Heading2"/>
      </w:pPr>
      <w:r>
        <w:t xml:space="preserve">The Future of Music in Spain Valencia</w:t>
      </w:r>
    </w:p>
    <w:p>
      <w:pPr>
        <w:pStyle w:val="FirstParagraph"/>
      </w:pPr>
      <w:r>
        <w:t xml:space="preserve">The future looks promising for the musician willing to adapt. With increasing investments in cultural tourism and digital infrastructure, Spain Valencia is positioning itself as a key player in the Mediterranean music scene. New technologies are making it easier to produce high-quality recordings remotely, allowing local talent to reach global audiences without leaving their studios.</w:t>
      </w:r>
    </w:p>
    <w:p>
      <w:pPr>
        <w:pStyle w:val="BodyText"/>
      </w:pPr>
      <w:r>
        <w:t xml:space="preserve">Cross-disciplinary collaborations between musicians, visual artists, and technologists are on the rise. These innovative projects often attract sponsorship from tech companies headquartered in the region. For the forward-thinking musician, embracing these trends offers a pathway to sustainable growth and artistic fulfillment in this vibrant Spanish city.</w:t>
      </w:r>
    </w:p>
    <w:bookmarkEnd w:id="28"/>
    <w:p>
      <w:pPr>
        <w:pStyle w:val="BodyText"/>
      </w:pPr>
      <w:r>
        <w:t xml:space="preserve">Slide 10</w:t>
      </w:r>
    </w:p>
    <w:bookmarkStart w:id="29" w:name="X58b82c24e65dc6da439079637a7b5780f71b198"/>
    <w:p>
      <w:pPr>
        <w:pStyle w:val="Heading2"/>
      </w:pPr>
      <w:r>
        <w:t xml:space="preserve">Conclusion: Steps for the Aspiring Musician</w:t>
      </w:r>
    </w:p>
    <w:p>
      <w:pPr>
        <w:pStyle w:val="FirstParagraph"/>
      </w:pPr>
      <w:r>
        <w:t xml:space="preserve">In conclusion, becoming a successful musician in Spain Valencia requires more than just musical talent. It demands strategic planning, legal awareness, cultural integration, and digital savvy. By understanding the unique nuances of this region—from its historical depth to its modern economic structures—aspiring artists can navigate the complexities of the industry.</w:t>
      </w:r>
    </w:p>
    <w:p>
      <w:pPr>
        <w:pStyle w:val="BodyText"/>
      </w:pPr>
      <w:r>
        <w:t xml:space="preserve">We encourage all participants to engage with local arts councils, attend networking events in Spain Valencia, and continuously refine their craft. The journey is challenging but immensely rewarding. By respecting and embracing the musical heritage of this region, musicians contribute to its ongoing legacy while carving out a unique space for themselves on the world stage.</w:t>
      </w:r>
    </w:p>
    <w:p>
      <w:pPr>
        <w:pStyle w:val="BodyText"/>
      </w:pPr>
      <w:r>
        <w:rPr>
          <w:bCs/>
          <w:b/>
        </w:rPr>
        <w:t xml:space="preserve">Thank you for your attention.</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Musician in Spain Valencia</dc:title>
  <dc:creator/>
  <dc:language>en</dc:language>
  <cp:keywords/>
  <dcterms:created xsi:type="dcterms:W3CDTF">2026-07-29T19:21:38Z</dcterms:created>
  <dcterms:modified xsi:type="dcterms:W3CDTF">2026-07-29T19:21:38Z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