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Nursing</w:t>
      </w:r>
      <w:r>
        <w:t xml:space="preserve"> </w:t>
      </w:r>
      <w:r>
        <w:t xml:space="preserve">in</w:t>
      </w:r>
      <w:r>
        <w:t xml:space="preserve"> </w:t>
      </w:r>
      <w:r>
        <w:t xml:space="preserve">China</w:t>
      </w:r>
      <w:r>
        <w:t xml:space="preserve"> </w:t>
      </w:r>
      <w:r>
        <w:t xml:space="preserve">Shanghai</w:t>
      </w:r>
    </w:p>
    <w:bookmarkStart w:id="30" w:name="X9b2289a72bd8a8d8eb9724e23fac9cf35968256"/>
    <w:p>
      <w:pPr>
        <w:pStyle w:val="Heading1"/>
      </w:pPr>
      <w:r>
        <w:t xml:space="preserve">Seminar Presentation Slides: The Evolution and Future of Nursing in China Shanghai</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Bridging Tradition and Innovation: The Modern Role of the Nurse in China Shanghai.</w:t>
      </w:r>
    </w:p>
    <w:p>
      <w:pPr>
        <w:pStyle w:val="BodyText"/>
      </w:pPr>
      <w:r>
        <w:rPr>
          <w:bCs/>
          <w:b/>
        </w:rPr>
        <w:t xml:space="preserve">Presentation Overview:</w:t>
      </w:r>
    </w:p>
    <w:p>
      <w:pPr>
        <w:numPr>
          <w:ilvl w:val="0"/>
          <w:numId w:val="1001"/>
        </w:numPr>
        <w:pStyle w:val="Compact"/>
      </w:pPr>
      <w:r>
        <w:t xml:space="preserve">Welcome and acknowledgment of the prestigious venue in China Shanghai.</w:t>
      </w:r>
    </w:p>
    <w:p>
      <w:pPr>
        <w:numPr>
          <w:ilvl w:val="0"/>
          <w:numId w:val="1001"/>
        </w:numPr>
        <w:pStyle w:val="Compact"/>
      </w:pPr>
      <w:r>
        <w:t xml:space="preserve">This seminar aims to explore the multifaceted role of the nurse within one of Asia's most dynamic metropolitan centers.</w:t>
      </w:r>
    </w:p>
    <w:p>
      <w:pPr>
        <w:numPr>
          <w:ilvl w:val="0"/>
          <w:numId w:val="1001"/>
        </w:numPr>
        <w:pStyle w:val="Compact"/>
      </w:pPr>
      <w:r>
        <w:t xml:space="preserve">We will examine how nursing practices in China Shanghai are evolving amidst rapid healthcare reform, technological integration, and demographic shifts.</w:t>
      </w:r>
    </w:p>
    <w:p>
      <w:pPr>
        <w:numPr>
          <w:ilvl w:val="0"/>
          <w:numId w:val="1001"/>
        </w:numPr>
        <w:pStyle w:val="Compact"/>
      </w:pPr>
      <w:r>
        <w:t xml:space="preserve">The objective is to highlight the critical importance of specialized nursing care in meeting the unique health challenges faced by a global city.</w:t>
      </w:r>
    </w:p>
    <w:bookmarkEnd w:id="20"/>
    <w:bookmarkStart w:id="21" w:name="X9c3ebe9ff1916745bd668482554330976cf8209"/>
    <w:p>
      <w:pPr>
        <w:pStyle w:val="Heading2"/>
      </w:pPr>
      <w:r>
        <w:t xml:space="preserve">Slide 2: Contextual Background – Healthcare in China Shanghai</w:t>
      </w:r>
    </w:p>
    <w:p>
      <w:pPr>
        <w:pStyle w:val="FirstParagraph"/>
      </w:pPr>
      <w:r>
        <w:rPr>
          <w:bCs/>
          <w:b/>
        </w:rPr>
        <w:t xml:space="preserve">The Urban Landscape:</w:t>
      </w:r>
    </w:p>
    <w:p>
      <w:pPr>
        <w:numPr>
          <w:ilvl w:val="0"/>
          <w:numId w:val="1002"/>
        </w:numPr>
        <w:pStyle w:val="Compact"/>
      </w:pPr>
      <w:r>
        <w:rPr>
          <w:bCs/>
          <w:b/>
        </w:rPr>
        <w:t xml:space="preserve">Demographics:</w:t>
      </w:r>
      <w:r>
        <w:t xml:space="preserve"> </w:t>
      </w:r>
      <w:r>
        <w:t xml:space="preserve">China Shanghai is home to over 24 million residents, one of the largest urban populations in the world. This density creates unique pressures on healthcare infrastructure.</w:t>
      </w:r>
    </w:p>
    <w:p>
      <w:pPr>
        <w:numPr>
          <w:ilvl w:val="0"/>
          <w:numId w:val="1002"/>
        </w:numPr>
        <w:pStyle w:val="Compact"/>
      </w:pPr>
      <w:r>
        <w:rPr>
          <w:bCs/>
          <w:b/>
        </w:rPr>
        <w:t xml:space="preserve">Aging Population:</w:t>
      </w:r>
      <w:r>
        <w:t xml:space="preserve"> </w:t>
      </w:r>
      <w:r>
        <w:t xml:space="preserve">Like much of East Asia, China faces a rapidly aging society. In Shanghai specifically, the proportion of elderly citizens is significantly higher than the national average, driving demand for geriatric care and chronic disease management.</w:t>
      </w:r>
    </w:p>
    <w:p>
      <w:pPr>
        <w:numPr>
          <w:ilvl w:val="0"/>
          <w:numId w:val="1002"/>
        </w:numPr>
        <w:pStyle w:val="Compact"/>
      </w:pPr>
      <w:r>
        <w:rPr>
          <w:bCs/>
          <w:b/>
        </w:rPr>
        <w:t xml:space="preserve">Economic Hub:</w:t>
      </w:r>
      <w:r>
        <w:t xml:space="preserve"> </w:t>
      </w:r>
      <w:r>
        <w:t xml:space="preserve">As a global financial center, Shanghai attracts international talent and medical tourists. This requires healthcare facilities to meet international standards of patient care and service excellence.</w:t>
      </w:r>
    </w:p>
    <w:bookmarkEnd w:id="21"/>
    <w:bookmarkStart w:id="22" w:name="Xf11bc04102df4b927a8d41c8b469d5f1e9fc3c4"/>
    <w:p>
      <w:pPr>
        <w:pStyle w:val="Heading2"/>
      </w:pPr>
      <w:r>
        <w:t xml:space="preserve">Slide 3: The Traditional Role vs. Modern Expectations</w:t>
      </w:r>
    </w:p>
    <w:p>
      <w:pPr>
        <w:pStyle w:val="FirstParagraph"/>
      </w:pPr>
      <w:r>
        <w:rPr>
          <w:bCs/>
          <w:b/>
        </w:rPr>
        <w:t xml:space="preserve">Historical Perspective:</w:t>
      </w:r>
    </w:p>
    <w:p>
      <w:pPr>
        <w:numPr>
          <w:ilvl w:val="0"/>
          <w:numId w:val="1003"/>
        </w:numPr>
        <w:pStyle w:val="Compact"/>
      </w:pPr>
      <w:r>
        <w:t xml:space="preserve">Nursing in China has historically been viewed as an extension of medical orders, with a strong hierarchical structure between physicians and nurses.</w:t>
      </w:r>
    </w:p>
    <w:p>
      <w:pPr>
        <w:numPr>
          <w:ilvl w:val="0"/>
          <w:numId w:val="1003"/>
        </w:numPr>
        <w:pStyle w:val="Compact"/>
      </w:pPr>
      <w:r>
        <w:rPr>
          <w:bCs/>
          <w:b/>
        </w:rPr>
        <w:t xml:space="preserve">The Shift:</w:t>
      </w:r>
      <w:r>
        <w:t xml:space="preserve"> </w:t>
      </w:r>
      <w:r>
        <w:t xml:space="preserve">However, the healthcare landscape in China Shanghai is undergoing a profound transformation. The role of the nurse is shifting from task-oriented execution to holistic patient advocacy and independent clinical decision-making.</w:t>
      </w:r>
    </w:p>
    <w:p>
      <w:pPr>
        <w:numPr>
          <w:ilvl w:val="0"/>
          <w:numId w:val="1003"/>
        </w:numPr>
        <w:pStyle w:val="Compact"/>
      </w:pPr>
      <w:r>
        <w:rPr>
          <w:bCs/>
          <w:b/>
        </w:rPr>
        <w:t xml:space="preserve">Educational Advancements:</w:t>
      </w:r>
      <w:r>
        <w:t xml:space="preserve"> </w:t>
      </w:r>
      <w:r>
        <w:t xml:space="preserve">There has been a significant increase in nursing education standards. Bachelor’s and Master’s degrees in Nursing are now standard requirements for positions in top-tier tertiary hospitals (Grade 3A hospitals) prevalent throughout China Shanghai.</w:t>
      </w:r>
    </w:p>
    <w:bookmarkEnd w:id="22"/>
    <w:bookmarkStart w:id="23" w:name="X9bee45bed62883d0b98325e70a7a752aa9e2ed7"/>
    <w:p>
      <w:pPr>
        <w:pStyle w:val="Heading2"/>
      </w:pPr>
      <w:r>
        <w:t xml:space="preserve">Slide 4: Key Challenges Facing Nurses in China Shanghai</w:t>
      </w:r>
    </w:p>
    <w:p>
      <w:pPr>
        <w:pStyle w:val="FirstParagraph"/>
      </w:pPr>
      <w:r>
        <w:rPr>
          <w:bCs/>
          <w:b/>
        </w:rPr>
        <w:t xml:space="preserve">Critical Issues:</w:t>
      </w:r>
    </w:p>
    <w:p>
      <w:pPr>
        <w:numPr>
          <w:ilvl w:val="0"/>
          <w:numId w:val="1004"/>
        </w:numPr>
        <w:pStyle w:val="Compact"/>
      </w:pPr>
      <w:r>
        <w:rPr>
          <w:bCs/>
          <w:b/>
        </w:rPr>
        <w:t xml:space="preserve">Nurse-to-Patient Ratios:</w:t>
      </w:r>
      <w:r>
        <w:t xml:space="preserve"> </w:t>
      </w:r>
      <w:r>
        <w:t xml:space="preserve">Despite improvements, the ratio of nurses to patients remains a challenge compared to Western standards. In busy urban centers like China Shanghai, acute care wards often face high patient volumes.</w:t>
      </w:r>
    </w:p>
    <w:p>
      <w:pPr>
        <w:numPr>
          <w:ilvl w:val="0"/>
          <w:numId w:val="1004"/>
        </w:numPr>
        <w:pStyle w:val="Compact"/>
      </w:pPr>
      <w:r>
        <w:rPr>
          <w:bCs/>
          <w:b/>
        </w:rPr>
        <w:t xml:space="preserve">Burnout and Retention:</w:t>
      </w:r>
      <w:r>
        <w:t xml:space="preserve"> </w:t>
      </w:r>
      <w:r>
        <w:t xml:space="preserve">High workloads, emotional stress associated with end-of-life care in an aging society, and pressure from family expectations contribute to nurse burnout. Retention strategies are now a priority for hospital administration.</w:t>
      </w:r>
    </w:p>
    <w:p>
      <w:pPr>
        <w:numPr>
          <w:ilvl w:val="0"/>
          <w:numId w:val="1004"/>
        </w:numPr>
        <w:pStyle w:val="Compact"/>
      </w:pPr>
      <w:r>
        <w:rPr>
          <w:bCs/>
          <w:b/>
        </w:rPr>
        <w:t xml:space="preserve">Cultural Nuances:</w:t>
      </w:r>
      <w:r>
        <w:t xml:space="preserve"> </w:t>
      </w:r>
      <w:r>
        <w:t xml:space="preserve">Nurses must navigate complex cultural dynamics, including the traditional Chinese emphasis on family decision-making in healthcare versus individual patient autonomy. Effective communication skills are paramount.</w:t>
      </w:r>
    </w:p>
    <w:bookmarkEnd w:id="23"/>
    <w:bookmarkStart w:id="24" w:name="X9b890e66dccb4a9ca46becbeb5d941bccd1d84c"/>
    <w:p>
      <w:pPr>
        <w:pStyle w:val="Heading2"/>
      </w:pPr>
      <w:r>
        <w:t xml:space="preserve">Slide 5: Technological Integration and Smart Healthcare</w:t>
      </w:r>
    </w:p>
    <w:p>
      <w:pPr>
        <w:pStyle w:val="FirstParagraph"/>
      </w:pPr>
      <w:r>
        <w:rPr>
          <w:bCs/>
          <w:b/>
        </w:rPr>
        <w:t xml:space="preserve">Innovation in Practice:</w:t>
      </w:r>
    </w:p>
    <w:p>
      <w:pPr>
        <w:numPr>
          <w:ilvl w:val="0"/>
          <w:numId w:val="1005"/>
        </w:numPr>
        <w:pStyle w:val="Compact"/>
      </w:pPr>
      <w:r>
        <w:rPr>
          <w:bCs/>
          <w:b/>
        </w:rPr>
        <w:t xml:space="preserve">Digital Health Records:</w:t>
      </w:r>
      <w:r>
        <w:t xml:space="preserve">The implementation of unified electronic health records (EHR) across healthcare systems in China Shanghai has streamlined patient data accessibility for nurses.</w:t>
      </w:r>
    </w:p>
    <w:p>
      <w:pPr>
        <w:numPr>
          <w:ilvl w:val="0"/>
          <w:numId w:val="1005"/>
        </w:numPr>
        <w:pStyle w:val="Compact"/>
      </w:pPr>
      <w:r>
        <w:rPr>
          <w:bCs/>
          <w:b/>
        </w:rPr>
        <w:t xml:space="preserve">AI and Robotics:</w:t>
      </w:r>
      <w:r>
        <w:t xml:space="preserve">Hospitals in Shanghai are pioneering the use of AI-driven diagnostic support tools and robotic assistants. Nurses are now trained to collaborate with these technologies, focusing more on human-centric care tasks such as emotional support and complex wound management.</w:t>
      </w:r>
    </w:p>
    <w:p>
      <w:pPr>
        <w:numPr>
          <w:ilvl w:val="0"/>
          <w:numId w:val="1005"/>
        </w:numPr>
        <w:pStyle w:val="Compact"/>
      </w:pPr>
      <w:r>
        <w:rPr>
          <w:bCs/>
          <w:b/>
        </w:rPr>
        <w:t xml:space="preserve">Telemedicine:</w:t>
      </w:r>
      <w:r>
        <w:t xml:space="preserve">The post-pandemic era has accelerated telehealth adoption. Nurses in China Shanghai play a pivotal role in remote patient monitoring, conducting virtual triage, and managing chronic conditions through digital platforms.</w:t>
      </w:r>
    </w:p>
    <w:bookmarkEnd w:id="24"/>
    <w:bookmarkStart w:id="25" w:name="slide-6-specialized-nursing-roles"/>
    <w:p>
      <w:pPr>
        <w:pStyle w:val="Heading2"/>
      </w:pPr>
      <w:r>
        <w:t xml:space="preserve">Slide 6: Specialized Nursing Roles</w:t>
      </w:r>
    </w:p>
    <w:p>
      <w:pPr>
        <w:pStyle w:val="FirstParagraph"/>
      </w:pPr>
      <w:r>
        <w:rPr>
          <w:bCs/>
          <w:b/>
        </w:rPr>
        <w:t xml:space="preserve">Sector-Specific Expertise:</w:t>
      </w:r>
    </w:p>
    <w:p>
      <w:pPr>
        <w:numPr>
          <w:ilvl w:val="0"/>
          <w:numId w:val="1006"/>
        </w:numPr>
        <w:pStyle w:val="Compact"/>
      </w:pPr>
      <w:r>
        <w:rPr>
          <w:bCs/>
          <w:b/>
        </w:rPr>
        <w:t xml:space="preserve">Oncology and Palliative Care:</w:t>
      </w:r>
      <w:r>
        <w:t xml:space="preserve">Given the aging demographic, specialized nurses in oncology and palliative care are in high demand. They provide essential comfort care, pain management, and psychological support for patients and their families.</w:t>
      </w:r>
    </w:p>
    <w:p>
      <w:pPr>
        <w:numPr>
          <w:ilvl w:val="0"/>
          <w:numId w:val="1006"/>
        </w:numPr>
        <w:pStyle w:val="Compact"/>
      </w:pPr>
      <w:r>
        <w:rPr>
          <w:bCs/>
          <w:b/>
        </w:rPr>
        <w:t xml:space="preserve">Maternity and Child Health:</w:t>
      </w:r>
      <w:r>
        <w:t xml:space="preserve">Despite a recent decline in birth rates due to policy changes, there is a growing emphasis on high-quality obstetric nursing. Safety protocols for newborns and postpartum recovery have been significantly upgraded in private and public hospitals alike.</w:t>
      </w:r>
    </w:p>
    <w:p>
      <w:pPr>
        <w:numPr>
          <w:ilvl w:val="0"/>
          <w:numId w:val="1006"/>
        </w:numPr>
        <w:pStyle w:val="Compact"/>
      </w:pPr>
      <w:r>
        <w:rPr>
          <w:bCs/>
          <w:b/>
        </w:rPr>
        <w:t xml:space="preserve">Infection Control:</w:t>
      </w:r>
      <w:r>
        <w:t xml:space="preserve">The experience gained from recent public health crises has elevated the importance of infection control nurses. These specialists are crucial in maintaining hospital hygiene standards, a critical concern in densely populated urban environments like China Shanghai.</w:t>
      </w:r>
    </w:p>
    <w:bookmarkEnd w:id="25"/>
    <w:bookmarkStart w:id="26" w:name="X35a37a688ad646ea812e39e09ec0ba9adfff644"/>
    <w:p>
      <w:pPr>
        <w:pStyle w:val="Heading2"/>
      </w:pPr>
      <w:r>
        <w:t xml:space="preserve">Slide 7: International Collaboration and Standards</w:t>
      </w:r>
    </w:p>
    <w:p>
      <w:pPr>
        <w:pStyle w:val="FirstParagraph"/>
      </w:pPr>
      <w:r>
        <w:rPr>
          <w:bCs/>
          <w:b/>
        </w:rPr>
        <w:t xml:space="preserve">Growing Global Connections:</w:t>
      </w:r>
    </w:p>
    <w:p>
      <w:pPr>
        <w:numPr>
          <w:ilvl w:val="0"/>
          <w:numId w:val="1007"/>
        </w:numPr>
        <w:pStyle w:val="Compact"/>
      </w:pPr>
      <w:r>
        <w:rPr>
          <w:bCs/>
          <w:b/>
        </w:rPr>
        <w:t xml:space="preserve">Joint Ventures:</w:t>
      </w:r>
      <w:r>
        <w:t xml:space="preserve">Hospitals in China Shanghai frequently operate joint ventures with international healthcare providers (e.g., from the US, Europe, and Singapore). These facilities often adopt Joint Commission International (JCI) standards.</w:t>
      </w:r>
    </w:p>
    <w:p>
      <w:pPr>
        <w:numPr>
          <w:ilvl w:val="0"/>
          <w:numId w:val="1007"/>
        </w:numPr>
        <w:pStyle w:val="Compact"/>
      </w:pPr>
      <w:r>
        <w:rPr>
          <w:bCs/>
          <w:b/>
        </w:rPr>
        <w:t xml:space="preserve">Cultural Competency:</w:t>
      </w:r>
      <w:r>
        <w:t xml:space="preserve">Nurses in these internationalized settings must possess bilingual capabilities and cross-cultural competence to serve expatriates and foreign nationals living or working in Shanghai.</w:t>
      </w:r>
    </w:p>
    <w:p>
      <w:pPr>
        <w:numPr>
          <w:ilvl w:val="0"/>
          <w:numId w:val="1007"/>
        </w:numPr>
        <w:pStyle w:val="Compact"/>
      </w:pPr>
      <w:r>
        <w:rPr>
          <w:bCs/>
          <w:b/>
        </w:rPr>
        <w:t xml:space="preserve">Continuing Education:</w:t>
      </w:r>
      <w:r>
        <w:t xml:space="preserve">Promoting exchange programs where nurses from China Shanghai can train abroad, bringing back best practices in patient safety, leadership, and clinical research.</w:t>
      </w:r>
    </w:p>
    <w:bookmarkEnd w:id="26"/>
    <w:bookmarkStart w:id="27" w:name="slide-8-the-future-outlook"/>
    <w:p>
      <w:pPr>
        <w:pStyle w:val="Heading2"/>
      </w:pPr>
      <w:r>
        <w:t xml:space="preserve">Slide 8: The Future Outlook</w:t>
      </w:r>
    </w:p>
    <w:p>
      <w:pPr>
        <w:pStyle w:val="FirstParagraph"/>
      </w:pPr>
      <w:r>
        <w:rPr>
          <w:bCs/>
          <w:b/>
        </w:rPr>
        <w:t xml:space="preserve">Trends to Watch:</w:t>
      </w:r>
    </w:p>
    <w:p>
      <w:pPr>
        <w:numPr>
          <w:ilvl w:val="0"/>
          <w:numId w:val="1008"/>
        </w:numPr>
        <w:pStyle w:val="Compact"/>
      </w:pPr>
      <w:r>
        <w:rPr>
          <w:bCs/>
          <w:b/>
        </w:rPr>
        <w:t xml:space="preserve">Patient-Centered Care Models:</w:t>
      </w:r>
      <w:r>
        <w:t xml:space="preserve">The shift towards value-based healthcare will require nurses to be more involved in care coordination and patient education.</w:t>
      </w:r>
    </w:p>
    <w:p>
      <w:pPr>
        <w:numPr>
          <w:ilvl w:val="0"/>
          <w:numId w:val="1008"/>
        </w:numPr>
        <w:pStyle w:val="Compact"/>
      </w:pPr>
      <w:r>
        <w:rPr>
          <w:bCs/>
          <w:b/>
        </w:rPr>
        <w:t xml:space="preserve">Lifelong Learning:</w:t>
      </w:r>
      <w:r>
        <w:t xml:space="preserve">Certification requirements will become stricter, with a focus on continuous professional development in specialized areas such as gerontology, genetics, and digital health literacy.</w:t>
      </w:r>
    </w:p>
    <w:p>
      <w:pPr>
        <w:numPr>
          <w:ilvl w:val="0"/>
          <w:numId w:val="1008"/>
        </w:numPr>
        <w:pStyle w:val="Compact"/>
      </w:pPr>
      <w:r>
        <w:rPr>
          <w:bCs/>
          <w:b/>
        </w:rPr>
        <w:t xml:space="preserve">Policy Support:</w:t>
      </w:r>
      <w:r>
        <w:t xml:space="preserve">The Chinese government’s "Healthy China 2030" initiative places nursing at the forefront of preventive healthcare. This policy framework aims to expand community-based nursing services, reducing hospital overcrowding.</w:t>
      </w:r>
    </w:p>
    <w:bookmarkEnd w:id="27"/>
    <w:bookmarkStart w:id="28" w:name="slide-9-conclusion"/>
    <w:p>
      <w:pPr>
        <w:pStyle w:val="Heading2"/>
      </w:pPr>
      <w:r>
        <w:t xml:space="preserve">Slide 9: Conclusion</w:t>
      </w:r>
    </w:p>
    <w:p>
      <w:pPr>
        <w:pStyle w:val="FirstParagraph"/>
      </w:pPr>
      <w:r>
        <w:rPr>
          <w:bCs/>
          <w:b/>
        </w:rPr>
        <w:t xml:space="preserve">Synthesis:</w:t>
      </w:r>
    </w:p>
    <w:p>
      <w:pPr>
        <w:numPr>
          <w:ilvl w:val="0"/>
          <w:numId w:val="1009"/>
        </w:numPr>
        <w:pStyle w:val="Compact"/>
      </w:pPr>
      <w:r>
        <w:t xml:space="preserve">The role of the Nurse in China Shanghai is no longer just clinical; it is strategic, technological, and deeply human.</w:t>
      </w:r>
    </w:p>
    <w:p>
      <w:pPr>
        <w:numPr>
          <w:ilvl w:val="0"/>
          <w:numId w:val="1009"/>
        </w:numPr>
        <w:pStyle w:val="Compact"/>
      </w:pPr>
      <w:r>
        <w:t xml:space="preserve">To meet the demands of a modern metropolis, nursing education and practice must continue to evolve.</w:t>
      </w:r>
    </w:p>
    <w:p>
      <w:pPr>
        <w:numPr>
          <w:ilvl w:val="0"/>
          <w:numId w:val="1009"/>
        </w:numPr>
        <w:pStyle w:val="Compact"/>
      </w:pPr>
      <w:r>
        <w:t xml:space="preserve">We call for greater investment in nurse leadership training and improved working conditions to ensure sustainable healthcare delivery in China Shanghai.</w:t>
      </w:r>
    </w:p>
    <w:bookmarkEnd w:id="28"/>
    <w:bookmarkStart w:id="29" w:name="slide-10-qa-and-discussion"/>
    <w:p>
      <w:pPr>
        <w:pStyle w:val="Heading2"/>
      </w:pPr>
      <w:r>
        <w:t xml:space="preserve">Slide 10: Q&amp;A and Discussion</w:t>
      </w:r>
    </w:p>
    <w:p>
      <w:pPr>
        <w:pStyle w:val="FirstParagraph"/>
      </w:pPr>
      <w:r>
        <w:rPr>
          <w:bCs/>
          <w:b/>
        </w:rPr>
        <w:t xml:space="preserve">Floor Open:</w:t>
      </w:r>
    </w:p>
    <w:p>
      <w:pPr>
        <w:numPr>
          <w:ilvl w:val="0"/>
          <w:numId w:val="1010"/>
        </w:numPr>
        <w:pStyle w:val="Compact"/>
      </w:pPr>
      <w:r>
        <w:t xml:space="preserve">We invite questions regarding specific clinical practices, policy impacts, or educational pathways for aspiring nurses interested in working in this region.</w:t>
      </w:r>
    </w:p>
    <w:p>
      <w:pPr>
        <w:numPr>
          <w:ilvl w:val="0"/>
          <w:numId w:val="1010"/>
        </w:numPr>
        <w:pStyle w:val="Compact"/>
      </w:pPr>
      <w:r>
        <w:t xml:space="preserve">Contact information for further collaboration on nursing research projects between international institutions and hospitals in China Shanghai.</w:t>
      </w:r>
    </w:p>
    <w:bookmarkEnd w:id="29"/>
    <w:p>
      <w:pPr>
        <w:pStyle w:val="FirstParagraph"/>
      </w:pPr>
      <w:r>
        <w:rPr>
          <w:bCs/>
          <w:b/>
        </w:rPr>
        <w:t xml:space="preserve">Note to Presenter:</w:t>
      </w:r>
      <w:r>
        <w:t xml:space="preserve">This document is formatted as HTML for easy web viewing or conversion to PDF. Please ensure all slides are visually engaging when presented, utilizing charts for demographic data and case studies from local hospitals in China Shanghai to illustrate the practical applications of these concepts.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Future of Nursing in China Shanghai</dc:title>
  <dc:creator/>
  <dc:language>en</dc:language>
  <cp:keywords/>
  <dcterms:created xsi:type="dcterms:W3CDTF">2026-07-29T13:03:05Z</dcterms:created>
  <dcterms:modified xsi:type="dcterms:W3CDTF">2026-07-29T13:03:05Z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