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seminar-presentation-slides"/>
    <w:p>
      <w:pPr>
        <w:pStyle w:val="Heading2"/>
      </w:pPr>
      <w:r>
        <w:t xml:space="preserve">Seminar Presentation Slides</w:t>
      </w:r>
    </w:p>
    <w:bookmarkEnd w:id="20"/>
    <w:p>
      <w:pPr>
        <w:pStyle w:val="FirstParagraph"/>
      </w:pPr>
      <w:r>
        <w:br/>
      </w:r>
    </w:p>
    <w:bookmarkStart w:id="23" w:name="X501777636a704f611440a46d7544bd15fa5fb76"/>
    <w:p>
      <w:pPr>
        <w:pStyle w:val="Heading1"/>
      </w:pPr>
      <w:r>
        <w:t xml:space="preserve">The Evolving Role of the Nurse in Italy Rome</w:t>
      </w:r>
    </w:p>
    <w:p>
      <w:pPr>
        <w:pStyle w:val="FirstParagraph"/>
      </w:pPr>
      <w:r>
        <w:br/>
      </w:r>
    </w:p>
    <w:p>
      <w:pPr>
        <w:pStyle w:val="BodyText"/>
      </w:pPr>
      <w:r>
        <w:rPr>
          <w:bCs/>
          <w:b/>
        </w:rPr>
        <w:t xml:space="preserve">A Seminar Overview for Healthcare Professionals and Policymakers</w:t>
      </w:r>
    </w:p>
    <w:p>
      <w:pPr>
        <w:pStyle w:val="BodyText"/>
      </w:pPr>
      <w:r>
        <w:t xml:space="preserve">Welcome to this comprehensive seminar presentation dedicated exclusively to analyzing, discussing, and highlighting the dynamic role of the nurse within the healthcare system of Italy Rome. In recent years, there has been a paradigm shift in how we perceive nursing. No longer merely considered an auxiliary role to physicians or doctors, nurses are now recognized as pivotal leaders in patient advocacy, clinical decision-making, and public health administration across all major hospitals and clinics.</w:t>
      </w:r>
    </w:p>
    <w:bookmarkStart w:id="21" w:name="context-italy-rome"/>
    <w:p>
      <w:pPr>
        <w:pStyle w:val="Heading3"/>
      </w:pPr>
      <w:r>
        <w:t xml:space="preserve">Context: Italy Rome</w:t>
      </w:r>
    </w:p>
    <w:p>
      <w:pPr>
        <w:pStyle w:val="FirstParagraph"/>
      </w:pPr>
      <w:r>
        <w:br/>
      </w:r>
    </w:p>
    <w:p>
      <w:pPr>
        <w:pStyle w:val="BodyText"/>
      </w:pPr>
      <w:r>
        <w:t xml:space="preserve">Italy Rome represents a unique microcosm of the broader Italian healthcare system. As the capital city, it hosts some of Europe's most prestigious medical institutions, such as Sant'Andrea University Hospital (Policlinico Umberto I) and Gemelli University Hospital. This setting presents distinct challenges: an aging population requiring chronic care management, a high influx of tourists needing emergency services, and a complex bureaucratic landscape that defines the Italian National Health Service (Servizio Sanitario Nazionale).</w:t>
      </w:r>
    </w:p>
    <w:bookmarkEnd w:id="21"/>
    <w:bookmarkStart w:id="22" w:name="the-importance-of-focusing-on-nurse"/>
    <w:p>
      <w:pPr>
        <w:pStyle w:val="Heading3"/>
      </w:pPr>
      <w:r>
        <w:t xml:space="preserve">The Importance of Focusing on 'Nurse'</w:t>
      </w:r>
    </w:p>
    <w:p>
      <w:pPr>
        <w:pStyle w:val="FirstParagraph"/>
      </w:pPr>
      <w:r>
        <w:br/>
      </w:r>
    </w:p>
    <w:p>
      <w:pPr>
        <w:pStyle w:val="BodyText"/>
      </w:pPr>
      <w:r>
        <w:t xml:space="preserve">In this document, we will explore how Italy Rome's nursing workforce bridges the gap between medical innovation and compassionate bedside care. By understanding the specific needs of Italy Rome's diverse population—from locals to expatriates—we can better appreciate why strengthening the autonomy of every nurse is crucial for sustainable healthcare delivery.</w:t>
      </w:r>
    </w:p>
    <w:bookmarkEnd w:id="22"/>
    <w:bookmarkEnd w:id="23"/>
    <w:p>
      <w:pPr>
        <w:pStyle w:val="BodyText"/>
      </w:pPr>
      <w:r>
        <w:br/>
      </w:r>
    </w:p>
    <w:bookmarkStart w:id="24" w:name="X2419bd01617829ad4f66806ed80fd3f109f685e"/>
    <w:p>
      <w:pPr>
        <w:pStyle w:val="Heading2"/>
      </w:pPr>
      <w:r>
        <w:t xml:space="preserve">Seminar Presentation Slides: Historical Context and Education</w:t>
      </w:r>
    </w:p>
    <w:bookmarkEnd w:id="24"/>
    <w:p>
      <w:pPr>
        <w:pStyle w:val="FirstParagraph"/>
      </w:pPr>
      <w:r>
        <w:br/>
      </w:r>
    </w:p>
    <w:bookmarkStart w:id="26" w:name="Xa6a5cf4ea915f5f6de20c11b1e0921bf4140909"/>
    <w:p>
      <w:pPr>
        <w:pStyle w:val="Heading1"/>
      </w:pPr>
      <w:r>
        <w:t xml:space="preserve">The Foundation of Nursing Practice in Italy Rome</w:t>
      </w:r>
    </w:p>
    <w:p>
      <w:pPr>
        <w:pStyle w:val="FirstParagraph"/>
      </w:pPr>
      <w:r>
        <w:t xml:space="preserve">Before we can understand the future, we must examine the historical trajectory that has shaped modern nursing standards across Italy.</w:t>
      </w:r>
    </w:p>
    <w:p>
      <w:pPr>
        <w:numPr>
          <w:ilvl w:val="0"/>
          <w:numId w:val="1001"/>
        </w:numPr>
        <w:pStyle w:val="Compact"/>
      </w:pPr>
      <w:r>
        <w:rPr>
          <w:bCs/>
          <w:b/>
        </w:rPr>
        <w:t xml:space="preserve">Missionary Origins:</w:t>
      </w:r>
    </w:p>
    <w:p>
      <w:pPr>
        <w:numPr>
          <w:ilvl w:val="0"/>
          <w:numId w:val="1001"/>
        </w:numPr>
        <w:pStyle w:val="Compact"/>
      </w:pPr>
      <w:r>
        <w:rPr>
          <w:bCs/>
          <w:b/>
        </w:rPr>
        <w:t xml:space="preserve">The Bolzano-Bozen Agreement &amp; Recent Reforms:</w:t>
      </w:r>
    </w:p>
    <w:p>
      <w:pPr>
        <w:numPr>
          <w:ilvl w:val="0"/>
          <w:numId w:val="1001"/>
        </w:numPr>
        <w:pStyle w:val="Compact"/>
      </w:pPr>
      <w:r>
        <w:rPr>
          <w:bCs/>
          <w:b/>
        </w:rPr>
        <w:t xml:space="preserve">The Specialization Pathway:</w:t>
      </w:r>
    </w:p>
    <w:p>
      <w:pPr>
        <w:pStyle w:val="FirstParagraph"/>
      </w:pPr>
      <w:r>
        <w:br/>
      </w:r>
    </w:p>
    <w:bookmarkStart w:id="25" w:name="Xdf39610f3338e8f3069f748e343681cbb19e8bf"/>
    <w:p>
      <w:pPr>
        <w:pStyle w:val="Heading3"/>
      </w:pPr>
      <w:r>
        <w:t xml:space="preserve">Why 'Seminar Presentation Slides' Matter Here</w:t>
      </w:r>
    </w:p>
    <w:p>
      <w:pPr>
        <w:pStyle w:val="FirstParagraph"/>
      </w:pPr>
      <w:r>
        <w:br/>
      </w:r>
    </w:p>
    <w:p>
      <w:pPr>
        <w:pStyle w:val="BodyText"/>
      </w:pPr>
      <w:r>
        <w:t xml:space="preserve">As we present these facts, it is vital to remember that each statistic reflects real human lives. The narrative presented in these slides aims to empower current nursing students and experienced practitioners alike by validating their contributions as integral components of the healthcare ecosystem.</w:t>
      </w:r>
    </w:p>
    <w:bookmarkEnd w:id="25"/>
    <w:bookmarkEnd w:id="26"/>
    <w:p>
      <w:pPr>
        <w:pStyle w:val="BodyText"/>
      </w:pPr>
      <w:r>
        <w:br/>
      </w:r>
    </w:p>
    <w:bookmarkStart w:id="27" w:name="Xad736c5e893d8d4cfd034eb264b5e74a0f1aa62"/>
    <w:p>
      <w:pPr>
        <w:pStyle w:val="Heading2"/>
      </w:pPr>
      <w:r>
        <w:t xml:space="preserve">Seminar Presentation Slides: Current Challenges</w:t>
      </w:r>
    </w:p>
    <w:bookmarkEnd w:id="27"/>
    <w:p>
      <w:pPr>
        <w:pStyle w:val="FirstParagraph"/>
      </w:pPr>
      <w:r>
        <w:br/>
      </w:r>
    </w:p>
    <w:bookmarkStart w:id="29" w:name="Xefeba3a43a08974b19a7147bba53161fe92d10a"/>
    <w:p>
      <w:pPr>
        <w:pStyle w:val="Heading1"/>
      </w:pPr>
      <w:r>
        <w:t xml:space="preserve">Navigating Workforce Shortages in Italy Rome</w:t>
      </w:r>
    </w:p>
    <w:p>
      <w:pPr>
        <w:pStyle w:val="FirstParagraph"/>
      </w:pPr>
      <w:r>
        <w:t xml:space="preserve">While the quality of nursing education has improved significantly, systemic issues remain that require immediate attention and policy intervention.</w:t>
      </w:r>
    </w:p>
    <w:p>
      <w:pPr>
        <w:numPr>
          <w:ilvl w:val="0"/>
          <w:numId w:val="1002"/>
        </w:numPr>
        <w:pStyle w:val="Compact"/>
      </w:pPr>
      <w:r>
        <w:rPr>
          <w:bCs/>
          <w:b/>
        </w:rPr>
        <w:t xml:space="preserve">Burnout and Retention:</w:t>
      </w:r>
    </w:p>
    <w:p>
      <w:pPr>
        <w:numPr>
          <w:ilvl w:val="0"/>
          <w:numId w:val="1002"/>
        </w:numPr>
        <w:pStyle w:val="Compact"/>
      </w:pPr>
      <w:r>
        <w:rPr>
          <w:bCs/>
          <w:b/>
        </w:rPr>
        <w:t xml:space="preserve">Bureaucratic Burdens:</w:t>
      </w:r>
    </w:p>
    <w:p>
      <w:pPr>
        <w:numPr>
          <w:ilvl w:val="0"/>
          <w:numId w:val="1002"/>
        </w:numPr>
        <w:pStyle w:val="Compact"/>
      </w:pPr>
      <w:r>
        <w:rPr>
          <w:bCs/>
          <w:b/>
        </w:rPr>
        <w:t xml:space="preserve">Digital Transformation Hurdles:</w:t>
      </w:r>
    </w:p>
    <w:p>
      <w:pPr>
        <w:pStyle w:val="FirstParagraph"/>
      </w:pPr>
      <w:r>
        <w:br/>
      </w:r>
    </w:p>
    <w:bookmarkStart w:id="28" w:name="the-human-element"/>
    <w:p>
      <w:pPr>
        <w:pStyle w:val="Heading3"/>
      </w:pPr>
      <w:r>
        <w:t xml:space="preserve">The Human Element</w:t>
      </w:r>
    </w:p>
    <w:p>
      <w:pPr>
        <w:pStyle w:val="FirstParagraph"/>
      </w:pPr>
      <w:r>
        <w:br/>
      </w:r>
    </w:p>
    <w:p>
      <w:pPr>
        <w:pStyle w:val="BodyText"/>
      </w:pPr>
      <w:r>
        <w:t xml:space="preserve">It is essential to frame these challenges not merely as logistical problems but as ethical concerns. When a nurse cannot spend adequate time with a patient due to administrative overload, the quality of care diminishes. Therefore, addressing these issues directly impacts patient outcomes in Italy Rome.</w:t>
      </w:r>
    </w:p>
    <w:bookmarkEnd w:id="28"/>
    <w:bookmarkEnd w:id="29"/>
    <w:p>
      <w:pPr>
        <w:pStyle w:val="BodyText"/>
      </w:pPr>
      <w:r>
        <w:br/>
      </w:r>
    </w:p>
    <w:bookmarkStart w:id="30" w:name="X1413014e3e3ee225bb06449e6fca1169a722b5c"/>
    <w:p>
      <w:pPr>
        <w:pStyle w:val="Heading2"/>
      </w:pPr>
      <w:r>
        <w:t xml:space="preserve">Seminar Presentation Slides: Future Directions</w:t>
      </w:r>
    </w:p>
    <w:bookmarkEnd w:id="30"/>
    <w:p>
      <w:pPr>
        <w:pStyle w:val="FirstParagraph"/>
      </w:pPr>
      <w:r>
        <w:br/>
      </w:r>
    </w:p>
    <w:bookmarkStart w:id="32" w:name="X2b9ebb5061757f3d84090dcaab603795bf66b0c"/>
    <w:p>
      <w:pPr>
        <w:pStyle w:val="Heading1"/>
      </w:pPr>
      <w:r>
        <w:t xml:space="preserve">Innovating Healthcare Through Empowered Nursing Leadership</w:t>
      </w:r>
    </w:p>
    <w:p>
      <w:pPr>
        <w:pStyle w:val="FirstParagraph"/>
      </w:pPr>
      <w:r>
        <w:t xml:space="preserve">To build a resilient future for the healthcare sector in Italy Rome, we must invest strategically in our most valuable asset: the nurse.</w:t>
      </w:r>
    </w:p>
    <w:p>
      <w:pPr>
        <w:numPr>
          <w:ilvl w:val="0"/>
          <w:numId w:val="1003"/>
        </w:numPr>
        <w:pStyle w:val="Compact"/>
      </w:pPr>
      <w:r>
        <w:rPr>
          <w:bCs/>
          <w:b/>
        </w:rPr>
        <w:t xml:space="preserve">Expanded Scope of Practice:</w:t>
      </w:r>
    </w:p>
    <w:p>
      <w:pPr>
        <w:numPr>
          <w:ilvl w:val="0"/>
          <w:numId w:val="1003"/>
        </w:numPr>
        <w:pStyle w:val="Compact"/>
      </w:pPr>
      <w:r>
        <w:rPr>
          <w:bCs/>
          <w:b/>
        </w:rPr>
        <w:t xml:space="preserve">International Collaboration:</w:t>
      </w:r>
    </w:p>
    <w:p>
      <w:pPr>
        <w:numPr>
          <w:ilvl w:val="0"/>
          <w:numId w:val="1003"/>
        </w:numPr>
        <w:pStyle w:val="Compact"/>
      </w:pPr>
      <w:r>
        <w:rPr>
          <w:bCs/>
          <w:b/>
        </w:rPr>
        <w:t xml:space="preserve">Promoting Mental Health Awareness:</w:t>
      </w:r>
    </w:p>
    <w:p>
      <w:pPr>
        <w:pStyle w:val="FirstParagraph"/>
      </w:pPr>
      <w:r>
        <w:br/>
      </w:r>
    </w:p>
    <w:bookmarkStart w:id="31" w:name="the-vision-for-tomorrow"/>
    <w:p>
      <w:pPr>
        <w:pStyle w:val="Heading3"/>
      </w:pPr>
      <w:r>
        <w:t xml:space="preserve">The Vision for Tomorrow</w:t>
      </w:r>
    </w:p>
    <w:p>
      <w:pPr>
        <w:pStyle w:val="FirstParagraph"/>
      </w:pPr>
      <w:r>
        <w:br/>
      </w:r>
    </w:p>
    <w:p>
      <w:pPr>
        <w:pStyle w:val="BodyText"/>
      </w:pPr>
      <w:r>
        <w:t xml:space="preserve">If we continue to invest in continuous professional development (CPD) opportunities within the context of Italy Rome, we will see a marked increase in patient satisfaction rates. Every nurse who feels supported by their institution contributes to a culture of excellence that resonates throughout the community.</w:t>
      </w:r>
    </w:p>
    <w:bookmarkEnd w:id="31"/>
    <w:bookmarkEnd w:id="32"/>
    <w:p>
      <w:pPr>
        <w:pStyle w:val="BodyText"/>
      </w:pPr>
      <w:r>
        <w:br/>
      </w:r>
    </w:p>
    <w:bookmarkStart w:id="33" w:name="seminar-presentation-slides-conclusion"/>
    <w:p>
      <w:pPr>
        <w:pStyle w:val="Heading2"/>
      </w:pPr>
      <w:r>
        <w:t xml:space="preserve">Seminar Presentation Slides: Conclusion</w:t>
      </w:r>
    </w:p>
    <w:bookmarkEnd w:id="33"/>
    <w:p>
      <w:pPr>
        <w:pStyle w:val="FirstParagraph"/>
      </w:pPr>
      <w:r>
        <w:br/>
      </w:r>
    </w:p>
    <w:bookmarkStart w:id="35" w:name="Xc33d35e7e4578f7769300521671862ff4404a62"/>
    <w:p>
      <w:pPr>
        <w:pStyle w:val="Heading1"/>
      </w:pPr>
      <w:r>
        <w:t xml:space="preserve">Final Thoughts on Advancing Nursing in Italy Rome</w:t>
      </w:r>
    </w:p>
    <w:p>
      <w:pPr>
        <w:pStyle w:val="FirstParagraph"/>
      </w:pPr>
      <w:r>
        <w:t xml:space="preserve">In conclusion, the journey toward optimizing nursing roles in Italy Rome requires collaboration among educators, policymakers, hospital administrators, and frontline staff.</w:t>
      </w:r>
    </w:p>
    <w:p>
      <w:pPr>
        <w:numPr>
          <w:ilvl w:val="0"/>
          <w:numId w:val="1004"/>
        </w:numPr>
        <w:pStyle w:val="Compact"/>
      </w:pPr>
      <w:r>
        <w:rPr>
          <w:bCs/>
          <w:b/>
        </w:rPr>
        <w:t xml:space="preserve">A Unified Front:</w:t>
      </w:r>
    </w:p>
    <w:p>
      <w:pPr>
        <w:numPr>
          <w:ilvl w:val="0"/>
          <w:numId w:val="1004"/>
        </w:numPr>
        <w:pStyle w:val="Compact"/>
      </w:pPr>
      <w:r>
        <w:rPr>
          <w:bCs/>
          <w:b/>
        </w:rPr>
        <w:t xml:space="preserve">Celebrating Diversity:</w:t>
      </w:r>
    </w:p>
    <w:p>
      <w:pPr>
        <w:pStyle w:val="FirstParagraph"/>
      </w:pPr>
      <w:r>
        <w:br/>
      </w:r>
    </w:p>
    <w:bookmarkStart w:id="34" w:name="call-to-action"/>
    <w:p>
      <w:pPr>
        <w:pStyle w:val="Heading3"/>
      </w:pPr>
      <w:r>
        <w:t xml:space="preserve">Call to Action</w:t>
      </w:r>
    </w:p>
    <w:p>
      <w:pPr>
        <w:pStyle w:val="FirstParagraph"/>
      </w:pPr>
      <w:r>
        <w:br/>
      </w:r>
    </w:p>
    <w:p>
      <w:pPr>
        <w:pStyle w:val="BodyText"/>
      </w:pPr>
      <w:r>
        <w:t xml:space="preserve">We urge all attendees of this seminar presentation slides series to advocate for policies that elevate the status and compensation of nurses. Only through systemic change can we ensure that Italy remains a beacon of medical excellence globally. Let us commit ourselves daily to supporting our colleagues who stand guard over our health.</w:t>
      </w:r>
    </w:p>
    <w:bookmarkEnd w:id="34"/>
    <w:bookmarkEnd w:id="35"/>
    <w:p>
      <w:pPr>
        <w:pStyle w:val="BodyText"/>
      </w:pP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Nurse in Italy Rome</dc:title>
  <dc:creator/>
  <dc:language>en</dc:language>
  <cp:keywords/>
  <dcterms:created xsi:type="dcterms:W3CDTF">2026-07-29T07:02:40Z</dcterms:created>
  <dcterms:modified xsi:type="dcterms:W3CDTF">2026-07-29T07:02:40Z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