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Nursing</w:t>
      </w:r>
      <w:r>
        <w:t xml:space="preserve"> </w:t>
      </w:r>
      <w:r>
        <w:t xml:space="preserve">in</w:t>
      </w:r>
      <w:r>
        <w:t xml:space="preserve"> </w:t>
      </w:r>
      <w:r>
        <w:t xml:space="preserve">Japan</w:t>
      </w:r>
      <w:r>
        <w:t xml:space="preserve"> </w:t>
      </w:r>
      <w:r>
        <w:t xml:space="preserve">Tokyo</w:t>
      </w:r>
    </w:p>
    <w:bookmarkStart w:id="20" w:name="seminar-presentation-slides"/>
    <w:p>
      <w:pPr>
        <w:pStyle w:val="Heading1"/>
      </w:pPr>
      <w:r>
        <w:t xml:space="preserve">Seminar Presentation Slides</w:t>
      </w:r>
    </w:p>
    <w:p>
      <w:r>
        <w:pict>
          <v:rect style="width:0;height:1.5pt" o:hralign="center" o:hrstd="t" o:hr="t"/>
        </w:pict>
      </w:r>
    </w:p>
    <w:p>
      <w:pPr>
        <w:pStyle w:val="FirstParagraph"/>
      </w:pPr>
      <w:r>
        <w:rPr>
          <w:bCs/>
          <w:b/>
        </w:rPr>
        <w:t xml:space="preserve">Title:</w:t>
      </w:r>
    </w:p>
    <w:p>
      <w:pPr>
        <w:pStyle w:val="BodyText"/>
      </w:pPr>
      <w:r>
        <w:br/>
      </w:r>
      <w:r>
        <w:t xml:space="preserve">A Comprehensive Guide to the Nursing Profession in Japan Tokyo.</w:t>
      </w:r>
    </w:p>
    <w:bookmarkEnd w:id="20"/>
    <w:p>
      <w:pPr>
        <w:pStyle w:val="BodyText"/>
      </w:pPr>
      <w:r>
        <w:t xml:space="preserve">Welcome to this comprehensive seminar dedicated exclusively to exploring the dynamic landscape of nursing within one of the world's most unique healthcare systems. This presentation is specifically tailored for professionals, students, and policymakers who are interested in understanding the specific nuances of working as a Nurse in Japan Tokyo. The capital city represents not only a global hub for economic activity but also stands at the forefront of medical innovation and demographic challenges in Asia.</w:t>
      </w:r>
    </w:p>
    <w:bookmarkStart w:id="21" w:name="the-unique-healthcare-context"/>
    <w:p>
      <w:pPr>
        <w:pStyle w:val="Heading2"/>
      </w:pPr>
      <w:r>
        <w:t xml:space="preserve">The Unique Healthcare Context</w:t>
      </w:r>
    </w:p>
    <w:p>
      <w:pPr>
        <w:pStyle w:val="FirstParagraph"/>
      </w:pPr>
      <w:r>
        <w:t xml:space="preserve">To understand the role of any Nurse in Japan Tokyo, one must first grasp the broader socio-demographic context. Japan is currently facing a "super-aged" society, where more than twenty-eight percent of its population is over sixty-five years old. This demographic reality creates an unprecedented demand for healthcare services that is particularly concentrated in urban centers like Japan Tokyo.</w:t>
      </w:r>
    </w:p>
    <w:p>
      <w:pPr>
        <w:pStyle w:val="BodyText"/>
      </w:pPr>
      <w:r>
        <w:t xml:space="preserve">The density of hospitals and clinics in Japan Tokyo far exceeds the national average, creating a high-pressure but highly supportive environment for medical professionals. The integration of technology into patient care is more advanced here than almost anywhere else globally. From automated medication dispensing to robotic assistance in elderly care facilities, the Nurse in Japan Tokyo operates at the intersection of traditional compassionate care and cutting-edge technological efficiency.</w:t>
      </w:r>
    </w:p>
    <w:bookmarkEnd w:id="21"/>
    <w:bookmarkStart w:id="22" w:name="cultural-nuances-and-patient-care"/>
    <w:p>
      <w:pPr>
        <w:pStyle w:val="Heading2"/>
      </w:pPr>
      <w:r>
        <w:t xml:space="preserve">Cultural Nuances and Patient Care</w:t>
      </w:r>
    </w:p>
    <w:p>
      <w:pPr>
        <w:pStyle w:val="FirstParagraph"/>
      </w:pPr>
      <w:r>
        <w:t xml:space="preserve">Nursing is not merely a clinical practice; it is deeply rooted in cultural interaction. For a Nurse in Japan Tokyo, understanding the concept of "Omotenashi"—Japanese hospitality—is crucial. This philosophy dictates anticipating patient needs before they are voiced, emphasizing respect, cleanliness, and meticulous attention to detail.</w:t>
      </w:r>
    </w:p>
    <w:p>
      <w:pPr>
        <w:pStyle w:val="BodyText"/>
      </w:pPr>
      <w:r>
        <w:t xml:space="preserve">The communication style within Japanese hospitals is characterized by high-context interactions where non-verbal cues often carry as much weight as spoken words. A successful Nurse in Japan Tokyo must master these subtle social dynamics. Furthermore, the hierarchical structure of medical teams is distinct; while nurses hold significant autonomy in daily patient monitoring, they operate within a strict chain of command that respects seniority and institutional order.</w:t>
      </w:r>
    </w:p>
    <w:bookmarkEnd w:id="22"/>
    <w:bookmarkStart w:id="23" w:name="licensing-and-regulatory-framework"/>
    <w:p>
      <w:pPr>
        <w:pStyle w:val="Heading2"/>
      </w:pPr>
      <w:r>
        <w:t xml:space="preserve">Licensing and Regulatory Framework</w:t>
      </w:r>
    </w:p>
    <w:p>
      <w:pPr>
        <w:pStyle w:val="FirstParagraph"/>
      </w:pPr>
      <w:r>
        <w:t xml:space="preserve">Becoming a certified Nurse in Japan Tokyo requires navigating a rigorous educational pathway. Candidates must graduate from an accredited nursing school or university and pass the National Nursing Examination administered by the Ministry of Health, Labour, and Welfare. For international professionals seeking to work as a Nurse in Japan Tokyo, language proficiency is non-negotiable.</w:t>
      </w:r>
    </w:p>
    <w:p>
      <w:pPr>
        <w:pStyle w:val="BodyText"/>
      </w:pPr>
      <w:r>
        <w:t xml:space="preserve">The Japanese Medical Practitioners' Act requires a high level of fluency in Japanese (typically JLPT N2 or higher) to ensure patient safety. This linguistic barrier is often the most significant hurdle for foreign applicants. However, once licensed, nurses enjoy job security comparable to civil servants in many sectors. The regulatory framework ensures that every Nurse in Japan Tokyo adheres to strict ethical guidelines and continuous education standards.</w:t>
      </w:r>
    </w:p>
    <w:bookmarkEnd w:id="23"/>
    <w:bookmarkStart w:id="24" w:name="specializations-in-urban-care"/>
    <w:p>
      <w:pPr>
        <w:pStyle w:val="Heading2"/>
      </w:pPr>
      <w:r>
        <w:t xml:space="preserve">Specializations in Urban Care</w:t>
      </w:r>
    </w:p>
    <w:p>
      <w:pPr>
        <w:pStyle w:val="FirstParagraph"/>
      </w:pPr>
      <w:r>
        <w:t xml:space="preserve">The diversity of medical needs in Japan Tokyo allows Nurses to specialize in a wide array of fields. Geriatric care is the most prominent due to the aging population, requiring skills in dementia care, palliative support, and long-term rehabilitation.</w:t>
      </w:r>
    </w:p>
    <w:p>
      <w:pPr>
        <w:pStyle w:val="BodyText"/>
      </w:pPr>
      <w:r>
        <w:t xml:space="preserve">Additionally, acute care medicine is highly developed. The Nurse in Japan Tokyo often works as part of multidisciplinary teams handling complex trauma cases and emergency medicine. There is also a growing demand for nurses in community health settings who focus on preventative medicine and home-based care visits (Kangen Kyoka), bridging the gap between hospital treatment and independent living.</w:t>
      </w:r>
    </w:p>
    <w:bookmarkEnd w:id="24"/>
    <w:bookmarkStart w:id="25" w:name="challenges-facing-modern-nurses"/>
    <w:p>
      <w:pPr>
        <w:pStyle w:val="Heading2"/>
      </w:pPr>
      <w:r>
        <w:t xml:space="preserve">Challenges Facing Modern Nurses</w:t>
      </w:r>
    </w:p>
    <w:p>
      <w:pPr>
        <w:pStyle w:val="FirstParagraph"/>
      </w:pPr>
      <w:r>
        <w:t xml:space="preserve">The role of a Nurse in Japan Tokyo is not without significant challenges. The most pressing issue is the physical and emotional toll of long working hours. Despite recent government initiatives to cap overtime, the expectation of dedication often leads to fatigue.</w:t>
      </w:r>
    </w:p>
    <w:p>
      <w:pPr>
        <w:pStyle w:val="BodyText"/>
      </w:pPr>
      <w:r>
        <w:t xml:space="preserve">Burnout remains a critical concern within hospital administrations across Japan Tokyo. Addressing this requires structural changes in staffing ratios and mental health support systems for staff. Moreover, there is an ongoing shortage of nurses relative to the patient volume, leading some medical institutions to rely on foreign-trained healthcare workers who undergo rigorous re-qualification processes to practice as a Nurse in Japan Tokyo.</w:t>
      </w:r>
    </w:p>
    <w:bookmarkEnd w:id="25"/>
    <w:bookmarkStart w:id="26" w:name="the-future-of-nursing"/>
    <w:p>
      <w:pPr>
        <w:pStyle w:val="Heading2"/>
      </w:pPr>
      <w:r>
        <w:t xml:space="preserve">The Future of Nursing</w:t>
      </w:r>
    </w:p>
    <w:p>
      <w:pPr>
        <w:pStyle w:val="FirstParagraph"/>
      </w:pPr>
      <w:r>
        <w:t xml:space="preserve">The future trajectory for a Nurse in Japan Tokyo involves greater integration with international medical standards and cross-cultural collaboration. As globalization increases, the ability to care for non-Japanese speaking patients becomes an invaluable asset.</w:t>
      </w:r>
    </w:p>
    <w:p>
      <w:pPr>
        <w:pStyle w:val="BodyText"/>
      </w:pPr>
      <w:r>
        <w:t xml:space="preserve">Policymakers are currently exploring visa reforms to attract foreign talent as Nurses in Japan Tokyo. This shift aims not only to alleviate staffing shortages but also to introduce diverse perspectives on patient care. The integration of AI and telemedicine into daily nursing routines will likely reduce administrative burdens, allowing nurses more time for direct human interaction.</w:t>
      </w:r>
    </w:p>
    <w:bookmarkEnd w:id="26"/>
    <w:bookmarkStart w:id="27" w:name="conclusion"/>
    <w:p>
      <w:pPr>
        <w:pStyle w:val="Heading2"/>
      </w:pPr>
      <w:r>
        <w:t xml:space="preserve">Conclusion</w:t>
      </w:r>
    </w:p>
    <w:p>
      <w:pPr>
        <w:pStyle w:val="FirstParagraph"/>
      </w:pPr>
      <w:r>
        <w:t xml:space="preserve">In conclusion, the profession of a Nurse in Japan Tokyo represents a unique convergence of ancient traditions and futuristic medical technology. It is a role defined by immense responsibility, requiring high cultural intelligence, linguistic precision, and clinical expertise.</w:t>
      </w:r>
    </w:p>
    <w:p>
      <w:pPr>
        <w:pStyle w:val="BodyText"/>
      </w:pPr>
      <w:r>
        <w:t xml:space="preserve">The journey to becoming an effective Nurse in Japan Tokyo involves overcoming substantial regulatory and social hurdles. However, the reward is the opportunity to serve in one of the world's most advanced healthcare systems. As we look ahead, the adaptability of nurses will determine how well society manages its demographic transitions. For those willing to embrace these challenges, a career as a Nurse in Japan Tokyo offers profound professional fulfillment and societal impact.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Nursing in Japan Tokyo</dc:title>
  <dc:creator/>
  <dc:language>en</dc:language>
  <cp:keywords/>
  <dcterms:created xsi:type="dcterms:W3CDTF">2026-07-29T04:32:50Z</dcterms:created>
  <dcterms:modified xsi:type="dcterms:W3CDTF">2026-07-29T04:32:50Z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