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Spain</w:t>
      </w:r>
      <w:r>
        <w:t xml:space="preserve"> </w:t>
      </w:r>
      <w:r>
        <w:t xml:space="preserve">Madrid</w:t>
      </w:r>
    </w:p>
    <w:bookmarkStart w:id="28" w:name="Xd476866831ed86585d918b8a79064ce7bd9c3b1"/>
    <w:p>
      <w:pPr>
        <w:pStyle w:val="Heading1"/>
      </w:pPr>
      <w:r>
        <w:t xml:space="preserve">Seminar Presentation Slides: The Strategic Importance of the Nurse in Spain Madrid</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Professional Excellence and Public Health Impact: A Comprehensive Review of Nursing in Spain Madrid.</w:t>
      </w:r>
    </w:p>
    <w:p>
      <w:pPr>
        <w:pStyle w:val="BodyText"/>
      </w:pPr>
      <w:r>
        <w:rPr>
          <w:bCs/>
          <w:b/>
        </w:rPr>
        <w:t xml:space="preserve">Purpose:</w:t>
      </w:r>
      <w:r>
        <w:t xml:space="preserve"> </w:t>
      </w:r>
      <w:r>
        <w:t xml:space="preserve">This document serves as a detailed textual representation of seminar slides designed for healthcare administrators, medical students, and public policy makers. The focus is strictly on the critical role of the nurse within the specific socio-economic and healthcare context of Spain Madrid. By understanding the unique challenges and opportunities in this metropolitan hub, we can better advocate for resources that enhance patient outcomes.</w:t>
      </w:r>
    </w:p>
    <w:bookmarkEnd w:id="20"/>
    <w:bookmarkStart w:id="21" w:name="X06831d81b8888126bf4f3b79c7695d6c065a800"/>
    <w:p>
      <w:pPr>
        <w:pStyle w:val="Heading2"/>
      </w:pPr>
      <w:r>
        <w:t xml:space="preserve">Slide 2: The Healthcare Landscape in Spain Madrid</w:t>
      </w:r>
    </w:p>
    <w:p>
      <w:pPr>
        <w:pStyle w:val="FirstParagraph"/>
      </w:pPr>
      <w:r>
        <w:t xml:space="preserve">To understand the nurse's role, one must first appreciate the environment. Spain Madrid operates under the auspices of the Servicio Madrileño de Salud (SERMAS), one of the largest public health systems in Europe. This system is characterized by universal access and high standards of care, yet it faces significant pressure from an aging demographic.</w:t>
      </w:r>
    </w:p>
    <w:p>
      <w:pPr>
        <w:pStyle w:val="BodyText"/>
      </w:pPr>
      <w:r>
        <w:rPr>
          <w:bCs/>
          <w:b/>
        </w:rPr>
        <w:t xml:space="preserve">Key Contextual Factors:</w:t>
      </w:r>
    </w:p>
    <w:p>
      <w:pPr>
        <w:numPr>
          <w:ilvl w:val="0"/>
          <w:numId w:val="1001"/>
        </w:numPr>
        <w:pStyle w:val="Compact"/>
      </w:pPr>
      <w:r>
        <w:t xml:space="preserve">High Patient Volume:</w:t>
      </w:r>
      <w:r>
        <w:t xml:space="preserve">The metropolitan area of Spain Madrid has a dense population, leading to high patient throughput in primary care centers and major hospital complexes such as La Paz, Gregorio Marañón, and 12 de Octubre.</w:t>
      </w:r>
    </w:p>
    <w:p>
      <w:pPr>
        <w:numPr>
          <w:ilvl w:val="0"/>
          <w:numId w:val="1001"/>
        </w:numPr>
        <w:pStyle w:val="Compact"/>
      </w:pPr>
      <w:r>
        <w:rPr>
          <w:bCs/>
          <w:b/>
        </w:rPr>
        <w:t xml:space="preserve">Universal Coverage:</w:t>
      </w:r>
      <w:r>
        <w:t xml:space="preserve">The nurse acts as the gatekeeper in primary care. In Spain Madrid, this is crucial for managing chronic diseases that place a burden on the system.</w:t>
      </w:r>
    </w:p>
    <w:p>
      <w:pPr>
        <w:numPr>
          <w:ilvl w:val="0"/>
          <w:numId w:val="1001"/>
        </w:numPr>
        <w:pStyle w:val="Compact"/>
      </w:pPr>
      <w:r>
        <w:rPr>
          <w:bCs/>
          <w:b/>
        </w:rPr>
        <w:t xml:space="preserve">Economic Constraints:</w:t>
      </w:r>
      <w:r>
        <w:t xml:space="preserve"> </w:t>
      </w:r>
      <w:r>
        <w:t xml:space="preserve">Like much of Europe, healthcare budgets are tight. Nurses are essential in maintaining efficiency while ensuring quality care.</w:t>
      </w:r>
    </w:p>
    <w:bookmarkEnd w:id="21"/>
    <w:bookmarkStart w:id="22" w:name="Xae6e4f2d37cac5cf7ff747a5d449e678e09c6da"/>
    <w:p>
      <w:pPr>
        <w:pStyle w:val="Heading2"/>
      </w:pPr>
      <w:r>
        <w:t xml:space="preserve">Slide 3: The Core Responsibilities of the Nurse</w:t>
      </w:r>
    </w:p>
    <w:p>
      <w:pPr>
        <w:pStyle w:val="FirstParagraph"/>
      </w:pPr>
      <w:r>
        <w:t xml:space="preserve">The definition of the nurse in Spain Madrid extends far beyond bed-side assistance. The modern nurse is a clinical decision-maker, an educator, and a coordinator of care. Their responsibilities are multifaceted.</w:t>
      </w:r>
    </w:p>
    <w:p>
      <w:pPr>
        <w:numPr>
          <w:ilvl w:val="0"/>
          <w:numId w:val="1002"/>
        </w:numPr>
        <w:pStyle w:val="Compact"/>
      </w:pPr>
      <w:r>
        <w:rPr>
          <w:bCs/>
          <w:b/>
        </w:rPr>
        <w:t xml:space="preserve">Clinical Expertise:</w:t>
      </w:r>
      <w:r>
        <w:t xml:space="preserve"> </w:t>
      </w:r>
      <w:r>
        <w:t xml:space="preserve">Nurses in Spain Madrid perform complex procedures, manage acute emergencies, and monitor patient vitals with precision. They are the eyes and ears of the medical team, often detecting subtle changes in patient condition before they become critical.</w:t>
      </w:r>
    </w:p>
    <w:p>
      <w:pPr>
        <w:numPr>
          <w:ilvl w:val="0"/>
          <w:numId w:val="1002"/>
        </w:numPr>
        <w:pStyle w:val="Compact"/>
      </w:pPr>
      <w:r>
        <w:rPr>
          <w:bCs/>
          <w:b/>
        </w:rPr>
        <w:t xml:space="preserve">Patient Advocacy:</w:t>
      </w:r>
      <w:r>
        <w:t xml:space="preserve"> </w:t>
      </w:r>
      <w:r>
        <w:t xml:space="preserve">In a busy metropolitan setting like Spain Madrid, time is scarce. The nurse ensures that patient voices are heard, their rights are respected, and their understanding of treatment plans is verified. This advocacy is vital for maintaining trust in the public healthcare system.</w:t>
      </w:r>
    </w:p>
    <w:p>
      <w:pPr>
        <w:numPr>
          <w:ilvl w:val="0"/>
          <w:numId w:val="1002"/>
        </w:numPr>
        <w:pStyle w:val="Compact"/>
      </w:pPr>
      <w:r>
        <w:rPr>
          <w:bCs/>
          <w:b/>
        </w:rPr>
        <w:t xml:space="preserve">Coordination:</w:t>
      </w:r>
      <w:r>
        <w:t xml:space="preserve">Nurses coordinate between specialists, primary care physicians, and social services. In Spain Madrid, where multidisciplinary teams are the norm, effective communication led by nurses ensures seamless transitions of care.</w:t>
      </w:r>
    </w:p>
    <w:bookmarkEnd w:id="22"/>
    <w:bookmarkStart w:id="23" w:name="Xdf8f1e692c83f715e51afc2e532801cfe31bdb5"/>
    <w:p>
      <w:pPr>
        <w:pStyle w:val="Heading2"/>
      </w:pPr>
      <w:r>
        <w:t xml:space="preserve">Slide 4: The Impact on Chronic Disease Management</w:t>
      </w:r>
    </w:p>
    <w:p>
      <w:pPr>
        <w:pStyle w:val="FirstParagraph"/>
      </w:pPr>
      <w:r>
        <w:t xml:space="preserve">A significant portion of healthcare demand in Spain Madrid comes from chronic conditions such as diabetes, hypertension, and cardiovascular disease. The nurse plays a pivotal role in the management of these long-term ailments.</w:t>
      </w:r>
    </w:p>
    <w:p>
      <w:pPr>
        <w:pStyle w:val="BodyText"/>
      </w:pPr>
      <w:r>
        <w:t xml:space="preserve">In primary care centers across Spain Madrid, nurses conduct regular follow-ups for diabetic patients. They educate patients on diet, medication adherence, and lifestyle modifications. This proactive approach reduces hospital readmissions and alleviates pressure on emergency departments. The data from health districts in Spain Madrid consistently shows that robust nursing intervention correlates with better glycemic control and lower complication rates.</w:t>
      </w:r>
    </w:p>
    <w:p>
      <w:pPr>
        <w:pStyle w:val="BodyText"/>
      </w:pPr>
      <w:r>
        <w:t xml:space="preserve">Furthermore, nurses manage inhaler therapy for COPD patients, ensuring correct technique is used. This specific focus on education and self-management empowers patients in Spain Madrid to take control of their health, reducing the overall economic burden on the SERMAS system.</w:t>
      </w:r>
    </w:p>
    <w:bookmarkEnd w:id="23"/>
    <w:bookmarkStart w:id="24" w:name="X01097b9709dbb9cc7607437e0751d1eb6448fb1"/>
    <w:p>
      <w:pPr>
        <w:pStyle w:val="Heading2"/>
      </w:pPr>
      <w:r>
        <w:t xml:space="preserve">Slide 5: Mental Health Nursing in a Metropolitan Context</w:t>
      </w:r>
    </w:p>
    <w:p>
      <w:pPr>
        <w:pStyle w:val="FirstParagraph"/>
      </w:pPr>
      <w:r>
        <w:t xml:space="preserve">Mental health is increasingly recognized as a critical component of public health. In Spain Madrid, the demand for psychiatric nursing services has surged. The nurse in mental health settings provides more than just medication administration; they provide therapeutic communication and crisis intervention.</w:t>
      </w:r>
    </w:p>
    <w:p>
      <w:pPr>
        <w:numPr>
          <w:ilvl w:val="0"/>
          <w:numId w:val="1003"/>
        </w:numPr>
        <w:pStyle w:val="Compact"/>
      </w:pPr>
      <w:r>
        <w:rPr>
          <w:bCs/>
          <w:b/>
        </w:rPr>
        <w:t xml:space="preserve">Crisis Intervention:</w:t>
      </w:r>
      <w:r>
        <w:t xml:space="preserve">Nurses are often the first responders to psychiatric emergencies in emergency rooms throughout Spain Madrid. Their ability to de-escalate tense situations is invaluable.</w:t>
      </w:r>
    </w:p>
    <w:p>
      <w:pPr>
        <w:numPr>
          <w:ilvl w:val="0"/>
          <w:numId w:val="1003"/>
        </w:numPr>
        <w:pStyle w:val="Compact"/>
      </w:pPr>
      <w:r>
        <w:rPr>
          <w:bCs/>
          <w:b/>
        </w:rPr>
        <w:t xml:space="preserve">Continuity of Care:</w:t>
      </w:r>
      <w:r>
        <w:t xml:space="preserve">Mental health nurses bridge the gap between hospitalization and community reintegration. They work closely with social workers in Spain Madrid to ensure patients have support systems upon discharge.</w:t>
      </w:r>
    </w:p>
    <w:p>
      <w:pPr>
        <w:numPr>
          <w:ilvl w:val="0"/>
          <w:numId w:val="1003"/>
        </w:numPr>
        <w:pStyle w:val="Compact"/>
      </w:pPr>
      <w:r>
        <w:rPr>
          <w:bCs/>
          <w:b/>
        </w:rPr>
        <w:t xml:space="preserve">Destigmatization:</w:t>
      </w:r>
      <w:r>
        <w:t xml:space="preserve">Through their interactions, nurses help normalize mental health care in society. In a diverse city like Spain Madrid, cultural sensitivity is paramount. Nurses must navigate language barriers and cultural differences to provide effective care.</w:t>
      </w:r>
    </w:p>
    <w:bookmarkEnd w:id="24"/>
    <w:bookmarkStart w:id="25" w:name="Xad7e0554ac6f19b57ea1c9a1179740cc4b04986"/>
    <w:p>
      <w:pPr>
        <w:pStyle w:val="Heading2"/>
      </w:pPr>
      <w:r>
        <w:t xml:space="preserve">Slide 6: Challenges Faced by Nurses in Spain Madrid</w:t>
      </w:r>
    </w:p>
    <w:p>
      <w:pPr>
        <w:pStyle w:val="FirstParagraph"/>
      </w:pPr>
      <w:r>
        <w:t xml:space="preserve">Acknowledging the strengths of the nurse requires an honest assessment of the challenges they face. The healthcare landscape in Spain Madrid is demanding.</w:t>
      </w:r>
    </w:p>
    <w:p>
      <w:pPr>
        <w:numPr>
          <w:ilvl w:val="0"/>
          <w:numId w:val="1004"/>
        </w:numPr>
        <w:pStyle w:val="Compact"/>
      </w:pPr>
      <w:r>
        <w:rPr>
          <w:bCs/>
          <w:b/>
        </w:rPr>
        <w:t xml:space="preserve">Burnout and Stress:</w:t>
      </w:r>
      <w:r>
        <w:t xml:space="preserve">The high patient-to-nurse ratios, particularly during flu seasons or pandemics, lead to significant occupational stress. Burnout rates among nurses in Spain Madrid are a concern for health administrators. Strategies to mitigate this include mental health support programs and adequate staffing levels.</w:t>
      </w:r>
    </w:p>
    <w:p>
      <w:pPr>
        <w:numPr>
          <w:ilvl w:val="0"/>
          <w:numId w:val="1004"/>
        </w:numPr>
        <w:pStyle w:val="Compact"/>
      </w:pPr>
      <w:r>
        <w:rPr>
          <w:bCs/>
          <w:b/>
        </w:rPr>
        <w:t xml:space="preserve">Bureaucratic Burden:</w:t>
      </w:r>
      <w:r>
        <w:t xml:space="preserve">Nurses often spend excessive time on documentation rather than direct patient care. Streamlining electronic health records specific to the needs of nurses in Spain Madrid could improve efficiency.</w:t>
      </w:r>
    </w:p>
    <w:p>
      <w:pPr>
        <w:numPr>
          <w:ilvl w:val="0"/>
          <w:numId w:val="1004"/>
        </w:numPr>
        <w:pStyle w:val="Compact"/>
      </w:pPr>
      <w:r>
        <w:rPr>
          <w:bCs/>
          <w:b/>
        </w:rPr>
        <w:t xml:space="preserve">Career Progression:</w:t>
      </w:r>
      <w:r>
        <w:t xml:space="preserve">There is a need for clearer pathways for professional development. Advanced practice nursing roles are expanding but require further institutional support to fully realize their potential within the Spanish healthcare framework.</w:t>
      </w:r>
    </w:p>
    <w:bookmarkEnd w:id="25"/>
    <w:bookmarkStart w:id="26" w:name="slide-7-innovation-and-technology"/>
    <w:p>
      <w:pPr>
        <w:pStyle w:val="Heading2"/>
      </w:pPr>
      <w:r>
        <w:t xml:space="preserve">Slide 7: Innovation and Technology</w:t>
      </w:r>
    </w:p>
    <w:p>
      <w:pPr>
        <w:pStyle w:val="FirstParagraph"/>
      </w:pPr>
      <w:r>
        <w:t xml:space="preserve">The nurse in Spain Madrid is increasingly integrating technology into practice. Tele-nursing has become a vital tool, especially post-pandemic. Nurses conduct remote consultations, monitor patients via digital platforms, and provide health advice through secure messaging systems.</w:t>
      </w:r>
    </w:p>
    <w:p>
      <w:pPr>
        <w:pStyle w:val="BodyText"/>
      </w:pPr>
      <w:r>
        <w:t xml:space="preserve">Innovation also includes the use of data analytics to predict patient needs. In Spain Madrid, nurses are involved in quality improvement projects that utilize data to reduce wait times and improve resource allocation. Furthermore, simulation training is becoming more common for new nurses entering the workforce in Spain Madrid, ensuring they are prepared for high-pressure scenarios from day one.</w:t>
      </w:r>
    </w:p>
    <w:bookmarkEnd w:id="26"/>
    <w:bookmarkStart w:id="27" w:name="slide-8-conclusion-and-future-outlook"/>
    <w:p>
      <w:pPr>
        <w:pStyle w:val="Heading2"/>
      </w:pPr>
      <w:r>
        <w:t xml:space="preserve">Slide 8: Conclusion and Future Outlook</w:t>
      </w:r>
    </w:p>
    <w:p>
      <w:pPr>
        <w:pStyle w:val="FirstParagraph"/>
      </w:pPr>
      <w:r>
        <w:t xml:space="preserve">In conclusion, the nurse is the backbone of the healthcare system in Spain Madrid. Their role is dynamic, complex, and indispensable. From managing chronic diseases in primary care to providing critical care in intensive care units, nurses ensure that the population of Spain Madrid receives safe, effective, and compassionate care.</w:t>
      </w:r>
    </w:p>
    <w:p>
      <w:pPr>
        <w:pStyle w:val="BodyText"/>
      </w:pPr>
      <w:r>
        <w:rPr>
          <w:bCs/>
          <w:b/>
        </w:rPr>
        <w:t xml:space="preserve">Recommendations:</w:t>
      </w:r>
    </w:p>
    <w:p>
      <w:pPr>
        <w:numPr>
          <w:ilvl w:val="0"/>
          <w:numId w:val="1005"/>
        </w:numPr>
        <w:pStyle w:val="Compact"/>
      </w:pPr>
      <w:r>
        <w:rPr>
          <w:bCs/>
          <w:b/>
        </w:rPr>
        <w:t xml:space="preserve">Adequate Staffing:</w:t>
      </w:r>
      <w:r>
        <w:t xml:space="preserve">Policymakers must prioritize nurse-to-patient ratios to prevent burnout and ensure quality.</w:t>
      </w:r>
    </w:p>
    <w:p>
      <w:pPr>
        <w:numPr>
          <w:ilvl w:val="0"/>
          <w:numId w:val="1005"/>
        </w:numPr>
        <w:pStyle w:val="Compact"/>
      </w:pPr>
      <w:r>
        <w:rPr>
          <w:bCs/>
          <w:b/>
        </w:rPr>
        <w:t xml:space="preserve">Career Development:</w:t>
      </w:r>
      <w:r>
        <w:t xml:space="preserve">Create advanced practice roles that allow nurses in Spain Madrid to utilize their full scope of training.</w:t>
      </w:r>
    </w:p>
    <w:p>
      <w:pPr>
        <w:numPr>
          <w:ilvl w:val="0"/>
          <w:numId w:val="1005"/>
        </w:numPr>
        <w:pStyle w:val="Compact"/>
      </w:pPr>
      <w:r>
        <w:rPr>
          <w:bCs/>
          <w:b/>
        </w:rPr>
        <w:t xml:space="preserve">Technological Support:</w:t>
      </w:r>
      <w:r>
        <w:t xml:space="preserve">Invest in user-friendly digital tools that reduce administrative burdens and enhance patient monitoring.</w:t>
      </w:r>
    </w:p>
    <w:p>
      <w:pPr>
        <w:pStyle w:val="FirstParagraph"/>
      </w:pPr>
      <w:r>
        <w:t xml:space="preserve">The future of healthcare in Spain Madrid depends on the empowerment, support, and recognition of its nursing workforce. By investing in the nurse, we invest in the health and well-being of every citizen calling Spain Madrid home.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Nurse in Spain Madrid</dc:title>
  <dc:creator/>
  <dc:language>en</dc:language>
  <cp:keywords/>
  <dcterms:created xsi:type="dcterms:W3CDTF">2026-07-29T10:17:25Z</dcterms:created>
  <dcterms:modified xsi:type="dcterms:W3CDTF">2026-07-29T10:17:25Z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