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Nursing</w:t>
      </w:r>
      <w:r>
        <w:t xml:space="preserve"> </w:t>
      </w:r>
      <w:r>
        <w:t xml:space="preserve">Excellence</w:t>
      </w:r>
      <w:r>
        <w:t xml:space="preserve"> </w:t>
      </w:r>
      <w:r>
        <w:t xml:space="preserve">in</w:t>
      </w:r>
      <w:r>
        <w:t xml:space="preserve"> </w:t>
      </w:r>
      <w:r>
        <w:t xml:space="preserve">New</w:t>
      </w:r>
      <w:r>
        <w:t xml:space="preserve"> </w:t>
      </w:r>
      <w:r>
        <w:t xml:space="preserve">York</w:t>
      </w:r>
      <w:r>
        <w:t xml:space="preserve"> </w:t>
      </w:r>
      <w:r>
        <w:t xml:space="preserve">City</w:t>
      </w:r>
    </w:p>
    <w:bookmarkStart w:id="20" w:name="X0c3dc74befe481f0eb4901256f0840635ec1b45"/>
    <w:p>
      <w:pPr>
        <w:pStyle w:val="Heading1"/>
      </w:pPr>
      <w:r>
        <w:t xml:space="preserve">Seminar Presentation Slides: The Evolving Role of the Nurse in United States New York City</w:t>
      </w:r>
    </w:p>
    <w:p>
      <w:pPr>
        <w:pStyle w:val="FirstParagraph"/>
      </w:pPr>
      <w:r>
        <w:rPr>
          <w:bCs/>
          <w:b/>
        </w:rPr>
        <w:t xml:space="preserve">Presentation Overview:</w:t>
      </w:r>
    </w:p>
    <w:p>
      <w:pPr>
        <w:pStyle w:val="BodyText"/>
      </w:pPr>
      <w:r>
        <w:t xml:space="preserve">This document outlines a comprehensive seminar designed for nursing students, healthcare administrators, and public health officials. It focuses on the critical contributions, challenges, and future trajectories of the Nursing profession within the unique demographic and logistical landscape of United States New York City.</w:t>
      </w:r>
    </w:p>
    <w:bookmarkEnd w:id="20"/>
    <w:bookmarkStart w:id="21" w:name="X1c65179c942feca349a6f43804bd9a14a5ddae1"/>
    <w:p>
      <w:pPr>
        <w:pStyle w:val="Heading2"/>
      </w:pPr>
      <w:r>
        <w:t xml:space="preserve">Slide 1: Introduction to Healthcare in United States New York City</w:t>
      </w:r>
    </w:p>
    <w:p>
      <w:pPr>
        <w:numPr>
          <w:ilvl w:val="0"/>
          <w:numId w:val="1001"/>
        </w:numPr>
        <w:pStyle w:val="Compact"/>
      </w:pPr>
      <w:r>
        <w:rPr>
          <w:bCs/>
          <w:b/>
        </w:rPr>
        <w:t xml:space="preserve">The Urban Healthcare Landscape:</w:t>
      </w:r>
      <w:r>
        <w:t xml:space="preserve"> </w:t>
      </w:r>
      <w:r>
        <w:t xml:space="preserve">United States New York City stands as one of the most dense and diverse metropolitan areas in the world. The healthcare infrastructure here is unparalleled, featuring top-tier academic medical centers, community clinics, and safety-net hospitals.</w:t>
      </w:r>
    </w:p>
    <w:p>
      <w:pPr>
        <w:numPr>
          <w:ilvl w:val="0"/>
          <w:numId w:val="1001"/>
        </w:numPr>
        <w:pStyle w:val="Compact"/>
      </w:pPr>
      <w:r>
        <w:rPr>
          <w:bCs/>
          <w:b/>
        </w:rPr>
        <w:t xml:space="preserve">Demographic Complexity:: The population of United States New York City includes individuals from over 200 countries speaking more than 80 languages. This diversity requires a healthcare workforce that is culturally competent and linguistically versatile.</w:t>
      </w:r>
    </w:p>
    <w:p>
      <w:pPr>
        <w:numPr>
          <w:ilvl w:val="0"/>
          <w:numId w:val="1001"/>
        </w:numPr>
        <w:pStyle w:val="Compact"/>
      </w:pPr>
      <w:r>
        <w:rPr>
          <w:bCs/>
          <w:b/>
        </w:rPr>
        <w:t xml:space="preserve">The Core Mission:</w:t>
      </w:r>
      <w:r>
        <w:t xml:space="preserve"> </w:t>
      </w:r>
      <w:r>
        <w:t xml:space="preserve">The primary goal of this Seminar Presentation Slides document is to highlight how the modern Nurse acts as the central pillar in managing this complex health ecosystem, ensuring equitable care for all residents regardless of socioeconomic status.</w:t>
      </w:r>
    </w:p>
    <w:bookmarkEnd w:id="21"/>
    <w:bookmarkStart w:id="22" w:name="X61c6397a2e6ad0812299f1605dcd89af16557fc"/>
    <w:p>
      <w:pPr>
        <w:pStyle w:val="Heading2"/>
      </w:pPr>
      <w:r>
        <w:t xml:space="preserve">Slide 2: The Critical Role of the Nurse in Urban Settings</w:t>
      </w:r>
    </w:p>
    <w:p>
      <w:pPr>
        <w:pStyle w:val="FirstParagraph"/>
      </w:pPr>
      <w:r>
        <w:rPr>
          <w:bCs/>
          <w:b/>
        </w:rPr>
        <w:t xml:space="preserve">Nurse as First Responders and Care Coordinators:</w:t>
      </w:r>
    </w:p>
    <w:p>
      <w:pPr>
        <w:numPr>
          <w:ilvl w:val="0"/>
          <w:numId w:val="1002"/>
        </w:numPr>
        <w:pStyle w:val="Compact"/>
      </w:pPr>
      <w:r>
        <w:t xml:space="preserve">In United States New York City, traffic congestion and high population density make emergency response times critical. Nurses often serve as the first point of contact in emergency departments, urgent care centers, and pre-hospital settings.</w:t>
      </w:r>
    </w:p>
    <w:p>
      <w:pPr>
        <w:numPr>
          <w:ilvl w:val="0"/>
          <w:numId w:val="1002"/>
        </w:numPr>
        <w:pStyle w:val="Compact"/>
      </w:pPr>
      <w:r>
        <w:t xml:space="preserve">The Nurse is not merely a caregiver but a coordinator of care. In the fragmented urban health system of United States New York City, Nurses ensure continuity between hospital discharge and primary home care.</w:t>
      </w:r>
    </w:p>
    <w:p>
      <w:pPr>
        <w:numPr>
          <w:ilvl w:val="0"/>
          <w:numId w:val="1002"/>
        </w:numPr>
        <w:pStyle w:val="Compact"/>
      </w:pPr>
      <w:r>
        <w:rPr>
          <w:bCs/>
          <w:b/>
        </w:rPr>
        <w:t xml:space="preserve">Patient Advocacy:</w:t>
      </w:r>
      <w:r>
        <w:t xml:space="preserve"> </w:t>
      </w:r>
      <w:r>
        <w:t xml:space="preserve">Given the high prevalence of uninsured or underinsured populations in parts of United States New York City, the Nurse plays a vital role in navigating insurance systems, securing resources, and advocating for patient rights within a bureaucratic healthcare framework.</w:t>
      </w:r>
    </w:p>
    <w:bookmarkEnd w:id="22"/>
    <w:bookmarkStart w:id="23" w:name="Xbfc35cb86ba425f23a5c7fb80b37a52202e7d22"/>
    <w:p>
      <w:pPr>
        <w:pStyle w:val="Heading2"/>
      </w:pPr>
      <w:r>
        <w:t xml:space="preserve">Slide 3: Cultural Competency and Linguistic Diversity</w:t>
      </w:r>
    </w:p>
    <w:p>
      <w:pPr>
        <w:pStyle w:val="FirstParagraph"/>
      </w:pPr>
      <w:r>
        <w:rPr>
          <w:bCs/>
          <w:b/>
        </w:rPr>
        <w:t xml:space="preserve">Bridging the Gap:</w:t>
      </w:r>
    </w:p>
    <w:p>
      <w:pPr>
        <w:numPr>
          <w:ilvl w:val="0"/>
          <w:numId w:val="1003"/>
        </w:numPr>
        <w:pStyle w:val="Compact"/>
      </w:pPr>
      <w:r>
        <w:t xml:space="preserve">The Nurse in United States New York City must possess advanced cultural competency skills. Understanding cultural beliefs regarding illness, death, and treatment is essential for building trust.</w:t>
      </w:r>
    </w:p>
    <w:p>
      <w:pPr>
        <w:numPr>
          <w:ilvl w:val="0"/>
          <w:numId w:val="1003"/>
        </w:numPr>
        <w:pStyle w:val="Compact"/>
      </w:pPr>
      <w:r>
        <w:t xml:space="preserve">Linguistic barriers are a significant hurdle in United States New York City. While professional interpreters are standard in major hospitals, community-based Nurses often rely on bilingual skills or digital translation tools to communicate effectively with non-English speaking patients.</w:t>
      </w:r>
    </w:p>
    <w:p>
      <w:pPr>
        <w:numPr>
          <w:ilvl w:val="0"/>
          <w:numId w:val="1003"/>
        </w:numPr>
        <w:pStyle w:val="Compact"/>
      </w:pPr>
      <w:r>
        <w:rPr>
          <w:bCs/>
          <w:b/>
        </w:rPr>
        <w:t xml:space="preserve">Community Outreach:</w:t>
      </w:r>
      <w:r>
        <w:t xml:space="preserve"> </w:t>
      </w:r>
      <w:r>
        <w:t xml:space="preserve">The Nurse frequently engages in community outreach programs, translating complex medical information into accessible formats for diverse communities across the five boroughs of United States New York City.</w:t>
      </w:r>
    </w:p>
    <w:bookmarkEnd w:id="23"/>
    <w:bookmarkStart w:id="24" w:name="X92bd2d15293bc665ef7feaf22b9e76d187d9603"/>
    <w:p>
      <w:pPr>
        <w:pStyle w:val="Heading2"/>
      </w:pPr>
      <w:r>
        <w:t xml:space="preserve">Slide 4: Public Health Challenges Specific to United States New York City</w:t>
      </w:r>
    </w:p>
    <w:p>
      <w:pPr>
        <w:pStyle w:val="FirstParagraph"/>
      </w:pPr>
      <w:r>
        <w:rPr>
          <w:bCs/>
          <w:b/>
        </w:rPr>
        <w:t xml:space="preserve">Epidemiology of Urban Life:</w:t>
      </w:r>
    </w:p>
    <w:p>
      <w:pPr>
        <w:numPr>
          <w:ilvl w:val="0"/>
          <w:numId w:val="1004"/>
        </w:numPr>
        <w:pStyle w:val="Compact"/>
      </w:pPr>
      <w:r>
        <w:rPr>
          <w:bCs/>
          <w:b/>
        </w:rPr>
        <w:t xml:space="preserve">Infectious Disease Control:: As a global transit hub, United States New York City is prone to rapid disease spread. The Nurse is on the front lines of surveillance, vaccination campaigns, and isolation protocols.</w:t>
      </w:r>
    </w:p>
    <w:p>
      <w:pPr>
        <w:numPr>
          <w:ilvl w:val="0"/>
          <w:numId w:val="1004"/>
        </w:numPr>
        <w:pStyle w:val="Compact"/>
      </w:pPr>
      <w:r>
        <w:rPr>
          <w:bCs/>
          <w:b/>
        </w:rPr>
        <w:t xml:space="preserve">Crossing the Bridge between Hospitals and Communities:: Chronic conditions such as asthma (due to urban pollution) and diabetes (due to lifestyle factors in food deserts) are prevalent. The Nurse manages these chronic issues through continuous monitoring and education.</w:t>
      </w:r>
    </w:p>
    <w:p>
      <w:pPr>
        <w:numPr>
          <w:ilvl w:val="0"/>
          <w:numId w:val="1004"/>
        </w:numPr>
        <w:pStyle w:val="Compact"/>
      </w:pPr>
      <w:r>
        <w:t xml:space="preserve">Mental Health Crisis:: The stressors of urban living in United States New York City contribute significantly to mental health challenges. Nurses are increasingly integrated into multidisciplinary teams to address mental health needs alongside physical health.</w:t>
      </w:r>
    </w:p>
    <w:bookmarkEnd w:id="24"/>
    <w:bookmarkStart w:id="25" w:name="X0903540f768cb8b00c928b54d9585c4ff9081ce"/>
    <w:p>
      <w:pPr>
        <w:pStyle w:val="Heading2"/>
      </w:pPr>
      <w:r>
        <w:t xml:space="preserve">Slide 5: Technological Integration and Digital Health</w:t>
      </w:r>
    </w:p>
    <w:p>
      <w:pPr>
        <w:pStyle w:val="FirstParagraph"/>
      </w:pPr>
      <w:r>
        <w:rPr>
          <w:bCs/>
          <w:b/>
        </w:rPr>
        <w:t xml:space="preserve">Navigating the Tech Landscape:</w:t>
      </w:r>
    </w:p>
    <w:p>
      <w:pPr>
        <w:numPr>
          <w:ilvl w:val="0"/>
          <w:numId w:val="1005"/>
        </w:numPr>
        <w:pStyle w:val="Compact"/>
      </w:pPr>
      <w:r>
        <w:t xml:space="preserve">The healthcare systems in United States New York City are heavily invested in Electronic Health Records (EHR) and telehealth platforms. The Nurse must be proficient in digital tools to document care accurately and communicate with remote specialists.</w:t>
      </w:r>
    </w:p>
    <w:p>
      <w:pPr>
        <w:numPr>
          <w:ilvl w:val="0"/>
          <w:numId w:val="1005"/>
        </w:numPr>
        <w:pStyle w:val="Compact"/>
      </w:pPr>
      <w:r>
        <w:rPr>
          <w:bCs/>
          <w:b/>
        </w:rPr>
        <w:t xml:space="preserve">Telehealth Expansion:: Post-pandemic, telehealth has become a staple in United States New York City. Nurses conduct virtual visits, monitoring patients with chronic conditions from their homes, which reduces hospital readmissions and eases the burden on physical hospital infrastructure.</w:t>
      </w:r>
    </w:p>
    <w:p>
      <w:pPr>
        <w:numPr>
          <w:ilvl w:val="0"/>
          <w:numId w:val="1005"/>
        </w:numPr>
        <w:pStyle w:val="Compact"/>
      </w:pPr>
      <w:r>
        <w:t xml:space="preserve">Data-Driven Care:: The Nurse analyzes patient data to identify trends within specific neighborhoods of United States New York City, allowing for targeted interventions and resource allocation.</w:t>
      </w:r>
    </w:p>
    <w:bookmarkEnd w:id="25"/>
    <w:bookmarkStart w:id="26" w:name="X13418333a76e83e9bc167d8c3be4603695687cc"/>
    <w:p>
      <w:pPr>
        <w:pStyle w:val="Heading2"/>
      </w:pPr>
      <w:r>
        <w:t xml:space="preserve">Slide 6: Workforce Challenges and Nurse Burnout</w:t>
      </w:r>
    </w:p>
    <w:p>
      <w:pPr>
        <w:pStyle w:val="FirstParagraph"/>
      </w:pPr>
      <w:r>
        <w:rPr>
          <w:bCs/>
          <w:b/>
        </w:rPr>
        <w:t xml:space="preserve">The Human Cost of Care:</w:t>
      </w:r>
    </w:p>
    <w:p>
      <w:pPr>
        <w:numPr>
          <w:ilvl w:val="0"/>
          <w:numId w:val="1006"/>
        </w:numPr>
        <w:pStyle w:val="Compact"/>
      </w:pPr>
      <w:r>
        <w:t xml:space="preserve">The demand for the Nurse in United States New York City is exceptionally high, leading to understaffing issues. High patient-to-nurse ratios can compromise care quality and lead to professional burnout.</w:t>
      </w:r>
    </w:p>
    <w:p>
      <w:pPr>
        <w:numPr>
          <w:ilvl w:val="0"/>
          <w:numId w:val="1006"/>
        </w:numPr>
        <w:pStyle w:val="Compact"/>
      </w:pPr>
      <w:r>
        <w:rPr>
          <w:bCs/>
          <w:b/>
        </w:rPr>
        <w:t xml:space="preserve">Physical and Emotional Toll:: Working in a fast-paced, high-stress environment like United States New York City takes a toll on the physical and emotional well-being of the Nurse. Shift work, exposure to infectious diseases, and dealing with critical outcomes are daily realities.</w:t>
      </w:r>
    </w:p>
    <w:p>
      <w:pPr>
        <w:numPr>
          <w:ilvl w:val="0"/>
          <w:numId w:val="1006"/>
        </w:numPr>
        <w:pStyle w:val="Compact"/>
      </w:pPr>
      <w:r>
        <w:t xml:space="preserve">Retention Strategies:: This Seminar Presentation Slides document emphasizes the need for institutional support systems, including mental health resources for staff, competitive compensation structures adapted to the high cost of living in United States New York City, and opportunities for professional advancement.</w:t>
      </w:r>
    </w:p>
    <w:bookmarkEnd w:id="26"/>
    <w:bookmarkStart w:id="27" w:name="Xfa7d41acc67e6882ddf7bfe4e7f8c1924afca5a"/>
    <w:p>
      <w:pPr>
        <w:pStyle w:val="Heading2"/>
      </w:pPr>
      <w:r>
        <w:t xml:space="preserve">Slide 7: Education and Continuous Professional Development</w:t>
      </w:r>
    </w:p>
    <w:p>
      <w:pPr>
        <w:pStyle w:val="FirstParagraph"/>
      </w:pPr>
      <w:r>
        <w:rPr>
          <w:bCs/>
          <w:b/>
        </w:rPr>
        <w:t xml:space="preserve">Lifelong Learning:</w:t>
      </w:r>
    </w:p>
    <w:p>
      <w:pPr>
        <w:numPr>
          <w:ilvl w:val="0"/>
          <w:numId w:val="1007"/>
        </w:numPr>
        <w:pStyle w:val="Compact"/>
      </w:pPr>
      <w:r>
        <w:t xml:space="preserve">The landscape of healthcare in United States New York City changes rapidly. The Nurse must engage in continuous education to stay current with medical advancements, regulatory changes, and emerging health threats.</w:t>
      </w:r>
    </w:p>
    <w:p>
      <w:pPr>
        <w:numPr>
          <w:ilvl w:val="0"/>
          <w:numId w:val="1007"/>
        </w:numPr>
        <w:pStyle w:val="Compact"/>
      </w:pPr>
      <w:r>
        <w:rPr>
          <w:bCs/>
          <w:b/>
        </w:rPr>
        <w:t xml:space="preserve">Mentorship Programs:: Establishing robust mentorship programs for new graduates entering the United States New York City workforce is crucial. Experienced Nurses guide newcomers through the complexities of urban healthcare systems.</w:t>
      </w:r>
    </w:p>
    <w:p>
      <w:pPr>
        <w:numPr>
          <w:ilvl w:val="0"/>
          <w:numId w:val="1007"/>
        </w:numPr>
        <w:pStyle w:val="Compact"/>
      </w:pPr>
      <w:r>
        <w:t xml:space="preserve">Interdisciplinary Collaboration:: The modern Nurse in United States New York City works closely with social workers, pharmacists, and community leaders. Education must therefore include training on collaborative practice models.</w:t>
      </w:r>
    </w:p>
    <w:bookmarkEnd w:id="27"/>
    <w:bookmarkStart w:id="28" w:name="Xb8b168dd7e8b91f90693fd563cbd361e100d1c9"/>
    <w:p>
      <w:pPr>
        <w:pStyle w:val="Heading2"/>
      </w:pPr>
      <w:r>
        <w:t xml:space="preserve">Slide 8: The Future of Nursing in United States New York City</w:t>
      </w:r>
    </w:p>
    <w:p>
      <w:pPr>
        <w:pStyle w:val="FirstParagraph"/>
      </w:pPr>
      <w:r>
        <w:rPr>
          <w:bCs/>
          <w:b/>
        </w:rPr>
        <w:t xml:space="preserve">Vision for Tomorrow:</w:t>
      </w:r>
    </w:p>
    <w:p>
      <w:pPr>
        <w:numPr>
          <w:ilvl w:val="0"/>
          <w:numId w:val="1008"/>
        </w:numPr>
        <w:pStyle w:val="Compact"/>
      </w:pPr>
      <w:r>
        <w:rPr>
          <w:bCs/>
          <w:b/>
        </w:rPr>
        <w:t xml:space="preserve">Leadership Roles:: The Nurse is increasingly taking on leadership roles in policy-making, hospital administration, and public health planning within United States New York City. Their frontline experience provides invaluable insights for systemic improvement.</w:t>
      </w:r>
    </w:p>
    <w:p>
      <w:pPr>
        <w:numPr>
          <w:ilvl w:val="0"/>
          <w:numId w:val="1008"/>
        </w:numPr>
        <w:pStyle w:val="Compact"/>
      </w:pPr>
      <w:r>
        <w:rPr>
          <w:bCs/>
          <w:b/>
        </w:rPr>
        <w:t xml:space="preserve">Social Determinants of Health:: Future nursing practice will focus heavily on addressing social determinants such as housing, food security, and transportation in United States New York City. Nurses are expanding their scope to address the root causes of poor health outcomes.</w:t>
      </w:r>
    </w:p>
    <w:p>
      <w:pPr>
        <w:numPr>
          <w:ilvl w:val="0"/>
          <w:numId w:val="1008"/>
        </w:numPr>
        <w:pStyle w:val="Compact"/>
      </w:pPr>
      <w:r>
        <w:t xml:space="preserve">Innovation and Research:: The Nurse in United States New York City is a researcher, contributing to studies that improve patient care protocols. This evidence-based approach ensures that practices are effective for the unique population of United States New York City.</w:t>
      </w:r>
    </w:p>
    <w:bookmarkEnd w:id="28"/>
    <w:bookmarkStart w:id="29" w:name="conclusion-celebrating-the-nurse"/>
    <w:p>
      <w:pPr>
        <w:pStyle w:val="Heading2"/>
      </w:pPr>
      <w:r>
        <w:t xml:space="preserve">Conclusion: Celebrating the Nurse</w:t>
      </w:r>
    </w:p>
    <w:p>
      <w:pPr>
        <w:pStyle w:val="FirstParagraph"/>
      </w:pPr>
      <w:r>
        <w:t xml:space="preserve">The Nurse is an indispensable asset to the healthcare infrastructure of United States New York City. Through their resilience, adaptability, and compassion, they bridge gaps in care and provide stability in a dynamic urban environment. This Seminar Presentation Slides document serves as a call to action for continued support, education, and recognition of the vital role the Nurse plays in sustaining public health in one of the world’s most challenging yet rewarding cities.</w:t>
      </w:r>
    </w:p>
    <w:p>
      <w:pPr>
        <w:pStyle w:val="BodyText"/>
      </w:pPr>
      <w:r>
        <w:t xml:space="preserve">Thank you for your attention.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Nursing Excellence in New York City</dc:title>
  <dc:creator/>
  <dc:language>en</dc:language>
  <cp:keywords/>
  <dcterms:created xsi:type="dcterms:W3CDTF">2026-07-30T03:16:12Z</dcterms:created>
  <dcterms:modified xsi:type="dcterms:W3CDTF">2026-07-30T03:16:12Z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