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Nurse</w:t>
      </w:r>
      <w:r>
        <w:t xml:space="preserve"> </w:t>
      </w:r>
      <w:r>
        <w:t xml:space="preserve">in</w:t>
      </w:r>
      <w:r>
        <w:t xml:space="preserve"> </w:t>
      </w:r>
      <w:r>
        <w:t xml:space="preserve">Zimbabwe</w:t>
      </w:r>
      <w:r>
        <w:t xml:space="preserve"> </w:t>
      </w:r>
      <w:r>
        <w:t xml:space="preserve">Harare</w:t>
      </w:r>
    </w:p>
    <w:bookmarkStart w:id="32" w:name="Xcc1a017ab1de282434811b31cded58f94bafe60"/>
    <w:p>
      <w:pPr>
        <w:pStyle w:val="Heading1"/>
      </w:pPr>
      <w:r>
        <w:t xml:space="preserve">Seminar Presentation Slides: The Modern Nurse in Zimbabwe Harare</w:t>
      </w:r>
    </w:p>
    <w:bookmarkStart w:id="31" w:name="title-slide"/>
    <w:p>
      <w:pPr>
        <w:pStyle w:val="Heading2"/>
      </w:pPr>
      <w:r>
        <w:rPr>
          <w:bCs/>
          <w:b/>
        </w:rPr>
        <w:t xml:space="preserve">Title Slide:</w:t>
      </w:r>
    </w:p>
    <w:p>
      <w:pPr>
        <w:pStyle w:val="FirstParagraph"/>
      </w:pPr>
      <w:r>
        <w:rPr>
          <w:iCs/>
          <w:i/>
        </w:rPr>
        <w:t xml:space="preserve">"Empowering Health, Healing Communities: The Vital Role of the Nurse in Zimbabwe Harare"</w:t>
      </w:r>
    </w:p>
    <w:p>
      <w:pPr>
        <w:pStyle w:val="BodyText"/>
      </w:pPr>
      <w:r>
        <w:br/>
      </w:r>
    </w:p>
    <w:bookmarkStart w:id="20" w:name="slide-1-introduction-context"/>
    <w:p>
      <w:pPr>
        <w:pStyle w:val="Heading3"/>
      </w:pPr>
      <w:r>
        <w:rPr>
          <w:bCs/>
          <w:b/>
        </w:rPr>
        <w:t xml:space="preserve">[Slide 1]: Introduction &amp; Context</w:t>
      </w:r>
    </w:p>
    <w:p>
      <w:pPr>
        <w:pStyle w:val="FirstParagraph"/>
      </w:pPr>
      <w:r>
        <w:t xml:space="preserve">Welcome to this essential seminar dedicated to understanding and elevating the role of the nurse within our local healthcare framework. In Zimbabwe Harare, nurses are not just healthcare providers; they are the backbone of our medical system.</w:t>
      </w:r>
    </w:p>
    <w:p>
      <w:pPr>
        <w:pStyle w:val="BodyText"/>
      </w:pPr>
      <w:r>
        <w:t xml:space="preserve">The city is facing unique challenges, ranging from resource constraints to a growing burden of communicable and non-communicable diseases. Therefore, recognizing and supporting nurses in this specific geographic context is crucial for achieving Sustainable Development Goal 3: Good Health and Well-being.</w:t>
      </w:r>
    </w:p>
    <w:bookmarkEnd w:id="20"/>
    <w:bookmarkStart w:id="21" w:name="slide-2-the-historical-significance"/>
    <w:p>
      <w:pPr>
        <w:pStyle w:val="Heading3"/>
      </w:pPr>
      <w:r>
        <w:rPr>
          <w:bCs/>
          <w:b/>
        </w:rPr>
        <w:t xml:space="preserve">[Slide 2]: The Historical Significance</w:t>
      </w:r>
    </w:p>
    <w:p>
      <w:pPr>
        <w:pStyle w:val="FirstParagraph"/>
      </w:pPr>
      <w:r>
        <w:t xml:space="preserve">Nurses have always been at the forefront of public health in Zimbabwe. From the era of independence to present-day challenges, nurses have demonstrated resilience and adaptability. In Harare specifically, where urban density is high and infrastructure can be strained, nurses serve as primary caregivers for millions.</w:t>
      </w:r>
    </w:p>
    <w:p>
      <w:pPr>
        <w:pStyle w:val="BodyText"/>
      </w:pPr>
      <w:r>
        <w:t xml:space="preserve">The historical trajectory shows a shift from purely curative roles to holistic community-based care models that are now being implemented in districts like Mbare, Glen View, and Avondale.</w:t>
      </w:r>
    </w:p>
    <w:bookmarkEnd w:id="21"/>
    <w:bookmarkStart w:id="22" w:name="X4ac336da79bf0ceb273d2a75722ca4dca6adf00"/>
    <w:p>
      <w:pPr>
        <w:pStyle w:val="Heading3"/>
      </w:pPr>
      <w:r>
        <w:rPr>
          <w:bCs/>
          <w:b/>
        </w:rPr>
        <w:t xml:space="preserve">[Slide 3]: Current Healthcare Landscape in Harare</w:t>
      </w:r>
    </w:p>
    <w:p>
      <w:pPr>
        <w:pStyle w:val="FirstParagraph"/>
      </w:pPr>
      <w:r>
        <w:t xml:space="preserve">The healthcare system in Zimbabwe Harare operates under a mix of public and private sectors. Public hospitals like Parirenyatwa and Mpilo Central are often overcrowded. Nurses here manage high patient volumes, requiring exceptional triage skills.</w:t>
      </w:r>
    </w:p>
    <w:p>
      <w:pPr>
        <w:pStyle w:val="BodyText"/>
      </w:pPr>
      <w:r>
        <w:t xml:space="preserve">The urban environment presents specific risks: HIV/AIDS prevalence, tuberculosis, cholera outbreaks during rainy seasons due to sanitation issues, and a rising incidence of lifestyle-related diseases such as diabetes and hypertension. The nurse must be equipped to handle this diverse clinical burden effectively.</w:t>
      </w:r>
    </w:p>
    <w:bookmarkEnd w:id="22"/>
    <w:bookmarkStart w:id="23" w:name="Xb0c5783850ce675b1cee6b621f8f9cb885947eb"/>
    <w:p>
      <w:pPr>
        <w:pStyle w:val="Heading3"/>
      </w:pPr>
      <w:r>
        <w:rPr>
          <w:bCs/>
          <w:b/>
        </w:rPr>
        <w:t xml:space="preserve">[Slide 4]: Core Responsibilities of the Modern Nurse</w:t>
      </w:r>
    </w:p>
    <w:p>
      <w:pPr>
        <w:pStyle w:val="FirstParagraph"/>
      </w:pPr>
      <w:r>
        <w:t xml:space="preserve">Modern nursing in Harare extends beyond administering medication. Key responsibilities include:</w:t>
      </w:r>
    </w:p>
    <w:bookmarkEnd w:id="23"/>
    <w:bookmarkStart w:id="24" w:name="X6e60c37965f6d772dee7621617038bc1b265775"/>
    <w:p>
      <w:pPr>
        <w:pStyle w:val="Heading3"/>
      </w:pPr>
      <w:r>
        <w:rPr>
          <w:bCs/>
          <w:b/>
        </w:rPr>
        <w:t xml:space="preserve">[Slide 5]: Challenges Faced by Nurses in Zimbabwe Harare</w:t>
      </w:r>
    </w:p>
    <w:p>
      <w:pPr>
        <w:pStyle w:val="FirstParagraph"/>
      </w:pPr>
      <w:r>
        <w:t xml:space="preserve">Despite their dedication, nurses face significant systemic barriers. These include:</w:t>
      </w:r>
    </w:p>
    <w:bookmarkEnd w:id="24"/>
    <w:bookmarkStart w:id="25" w:name="X446523e00a934df0d34ebd67f2aeac7184795b3"/>
    <w:p>
      <w:pPr>
        <w:pStyle w:val="Heading3"/>
      </w:pPr>
      <w:r>
        <w:rPr>
          <w:bCs/>
          <w:b/>
        </w:rPr>
        <w:t xml:space="preserve">[Slide 6]: The Nurse as an Educator and Advocate</w:t>
      </w:r>
    </w:p>
    <w:p>
      <w:pPr>
        <w:pStyle w:val="FirstParagraph"/>
      </w:pPr>
      <w:r>
        <w:t xml:space="preserve">In Zimbabwe Harare, the nurse acts as a critical bridge between the community and the health system. Education is key to prevention. Nurses must lead campaigns on sexual reproductive health, family planning, and maternal care.</w:t>
      </w:r>
    </w:p>
    <w:bookmarkEnd w:id="25"/>
    <w:bookmarkStart w:id="26" w:name="X9cc31afc01e28b8a4b2505257eb5dca91c20ce6"/>
    <w:p>
      <w:pPr>
        <w:pStyle w:val="Heading3"/>
      </w:pPr>
      <w:r>
        <w:rPr>
          <w:bCs/>
          <w:b/>
        </w:rPr>
        <w:t xml:space="preserve">[Slide 7]: Strengthening Nursing Education and Development</w:t>
      </w:r>
    </w:p>
    <w:bookmarkEnd w:id="26"/>
    <w:bookmarkStart w:id="27" w:name="X767902a1e3822275db32b65731693a93e4d5c46"/>
    <w:p>
      <w:pPr>
        <w:pStyle w:val="Heading3"/>
      </w:pPr>
      <w:r>
        <w:rPr>
          <w:bCs/>
          <w:b/>
        </w:rPr>
        <w:t xml:space="preserve">[Slide 8]: Leveraging Technology and Innovation</w:t>
      </w:r>
    </w:p>
    <w:bookmarkEnd w:id="27"/>
    <w:bookmarkStart w:id="28" w:name="X84b323debb8ef65476722ba2075f54f58be2ee5"/>
    <w:p>
      <w:pPr>
        <w:pStyle w:val="Heading3"/>
      </w:pPr>
      <w:r>
        <w:rPr>
          <w:bCs/>
          <w:b/>
        </w:rPr>
        <w:t xml:space="preserve">[Slide 9]: Policy Recommendations and Call to Action</w:t>
      </w:r>
    </w:p>
    <w:bookmarkEnd w:id="28"/>
    <w:bookmarkStart w:id="29" w:name="slide-10-conclusion-future-outlook"/>
    <w:p>
      <w:pPr>
        <w:pStyle w:val="Heading3"/>
      </w:pPr>
      <w:r>
        <w:rPr>
          <w:bCs/>
          <w:b/>
        </w:rPr>
        <w:t xml:space="preserve">[Slide 10]: Conclusion &amp; Future Outlook</w:t>
      </w:r>
    </w:p>
    <w:bookmarkEnd w:id="29"/>
    <w:bookmarkStart w:id="30" w:name="slide-11-qa-session"/>
    <w:p>
      <w:pPr>
        <w:pStyle w:val="Heading3"/>
      </w:pPr>
      <w:r>
        <w:rPr>
          <w:bCs/>
          <w:b/>
        </w:rPr>
        <w:t xml:space="preserve">[Slide 11]: Q&amp;A Session</w:t>
      </w:r>
    </w:p>
    <w:p>
      <w:pPr>
        <w:pStyle w:val="FirstParagraph"/>
      </w:pPr>
      <w:r>
        <w:t xml:space="preserve">We now open the floor for questions, comments, and discussion regarding strategies to support nursing professionals in Zimbabwe Harare.</w:t>
      </w:r>
    </w:p>
    <w:bookmarkEnd w:id="30"/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Nurse in Zimbabwe Harare</dc:title>
  <dc:creator/>
  <dc:language>en</dc:language>
  <cp:keywords/>
  <dcterms:created xsi:type="dcterms:W3CDTF">2026-07-29T15:51:23Z</dcterms:created>
  <dcterms:modified xsi:type="dcterms:W3CDTF">2026-07-29T15:51:23Z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