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Occupational</w:t>
      </w:r>
      <w:r>
        <w:t xml:space="preserve"> </w:t>
      </w:r>
      <w:r>
        <w:t xml:space="preserve">Therapist</w:t>
      </w:r>
      <w:r>
        <w:t xml:space="preserve"> </w:t>
      </w:r>
      <w:r>
        <w:t xml:space="preserve">in</w:t>
      </w:r>
      <w:r>
        <w:t xml:space="preserve"> </w:t>
      </w:r>
      <w:r>
        <w:t xml:space="preserve">France</w:t>
      </w:r>
      <w:r>
        <w:t xml:space="preserve"> </w:t>
      </w:r>
      <w:r>
        <w:t xml:space="preserve">Lyon</w:t>
      </w:r>
    </w:p>
    <w:bookmarkStart w:id="21" w:name="seminar-presentation-slides"/>
    <w:p>
      <w:pPr>
        <w:pStyle w:val="Heading1"/>
      </w:pPr>
      <w:r>
        <w:t xml:space="preserve">Seminar Presentation Slides</w:t>
      </w:r>
    </w:p>
    <w:bookmarkStart w:id="20" w:name="X2b1eb8d04b9c58f354045d511f7d29f08fd7b53"/>
    <w:p>
      <w:pPr>
        <w:pStyle w:val="Heading2"/>
      </w:pPr>
      <w:r>
        <w:t xml:space="preserve">The Role and Evolution of the Occupational Therapist in France Lyon</w:t>
      </w:r>
    </w:p>
    <w:p>
      <w:pPr>
        <w:pStyle w:val="FirstParagraph"/>
      </w:pPr>
      <w:r>
        <w:rPr>
          <w:bCs/>
          <w:b/>
        </w:rPr>
        <w:t xml:space="preserve">Date:</w:t>
      </w:r>
      <w:r>
        <w:t xml:space="preserve"> </w:t>
      </w:r>
      <w:r>
        <w:t xml:space="preserve">October 2023 |</w:t>
      </w:r>
      <w:r>
        <w:t xml:space="preserve"> </w:t>
      </w:r>
      <w:r>
        <w:rPr>
          <w:bCs/>
          <w:b/>
        </w:rPr>
        <w:t xml:space="preserve">Lecture Hall:</w:t>
      </w:r>
      <w:r>
        <w:t xml:space="preserve"> </w:t>
      </w:r>
      <w:r>
        <w:t xml:space="preserve">Hospices Civils de Lyon Auditorium</w:t>
      </w:r>
    </w:p>
    <w:bookmarkEnd w:id="20"/>
    <w:bookmarkEnd w:id="21"/>
    <w:bookmarkStart w:id="22" w:name="Xc0b671351903a8d732d0f18872d0d1d90833984"/>
    <w:p>
      <w:pPr>
        <w:pStyle w:val="Heading3"/>
      </w:pPr>
      <w:r>
        <w:t xml:space="preserve">Slide 1: Introduction and Contextual Framework</w:t>
      </w:r>
    </w:p>
    <w:p>
      <w:pPr>
        <w:pStyle w:val="FirstParagraph"/>
      </w:pPr>
      <w:r>
        <w:t xml:space="preserve">Welcome to this comprehensive Seminar Presentation Slides overview dedicated to the vital profession of the Occupational Therapist within the specific geographical and cultural context of France Lyon. As we gather in one of France's most historically significant medical hubs, it is crucial to understand how local healthcare dynamics intersect with national standards.</w:t>
      </w:r>
    </w:p>
    <w:p>
      <w:pPr>
        <w:pStyle w:val="BodyText"/>
      </w:pPr>
      <w:r>
        <w:t xml:space="preserve">France Lyon serves as a pivotal center for medical education and research in Europe. The presence of prestigious institutions such as the University of Lyon and the Hospices Civils de Lyon provides a unique backdrop for discussing occupational therapy. This presentation aims to delineate the specific responsibilities, legal frameworks, and societal impacts of Occupational Therapist roles tailored to the French system.</w:t>
      </w:r>
    </w:p>
    <w:p>
      <w:pPr>
        <w:pStyle w:val="BodyText"/>
      </w:pPr>
      <w:r>
        <w:t xml:space="preserve">The primary objective is to clarify how Occupational Therapist interventions in France Lyon differ from Anglo-Saxon models due to the distinct regulatory environment established by the French Ministry of Health. We will explore why understanding these nuances is essential for any healthcare professional or student aiming to practice effectively in this region.</w:t>
      </w:r>
    </w:p>
    <w:bookmarkEnd w:id="22"/>
    <w:bookmarkStart w:id="23" w:name="slide-2-definition-and-scope-of-practice"/>
    <w:p>
      <w:pPr>
        <w:pStyle w:val="Heading3"/>
      </w:pPr>
      <w:r>
        <w:t xml:space="preserve">Slide 2: Definition and Scope of Practice</w:t>
      </w:r>
    </w:p>
    <w:p>
      <w:pPr>
        <w:pStyle w:val="FirstParagraph"/>
      </w:pPr>
      <w:r>
        <w:t xml:space="preserve">In the context of France Lyon, an Occupational Therapist (Orthophoniste/ergothérapeute distinction is key here: Ergotherapists are distinct from Speech Therapists) is defined by their ability to enable people with problems with activities of daily living to maximize their independence. Unlike in some other countries where the scope might be broader or less regulated, the role in France Lyon is tightly bound by national decrees.</w:t>
      </w:r>
    </w:p>
    <w:p>
      <w:pPr>
        <w:pStyle w:val="BodyText"/>
      </w:pPr>
      <w:r>
        <w:t xml:space="preserve">The core mission involves assessment, intervention, and prevention. In France Lyon, this includes working closely with multidisciplinary teams in hospitals such as those on Place Carnot or Hôpital Edouard Herriot. The focus is not merely on rehabilitation but on the reintegration of patients into society, a concept deeply embedded in French social policy.</w:t>
      </w:r>
    </w:p>
    <w:p>
      <w:pPr>
        <w:pStyle w:val="BodyText"/>
      </w:pPr>
      <w:r>
        <w:t xml:space="preserve">It is imperative to note that the term "Occupational Therapist" translates directly to "Ergothérapeute" in French clinical settings. This semantic precision matters significantly for legal liability and professional recognition within the complex healthcare network of France Lyon. The practitioner must navigate between medical prescriptions and social support systems, ensuring a holistic approach to patient care.</w:t>
      </w:r>
    </w:p>
    <w:bookmarkEnd w:id="23"/>
    <w:bookmarkStart w:id="24" w:name="slide-3-legal-and-regulatory-framework"/>
    <w:p>
      <w:pPr>
        <w:pStyle w:val="Heading3"/>
      </w:pPr>
      <w:r>
        <w:t xml:space="preserve">Slide 3: Legal and Regulatory Framework</w:t>
      </w:r>
    </w:p>
    <w:p>
      <w:pPr>
        <w:pStyle w:val="FirstParagraph"/>
      </w:pPr>
      <w:r>
        <w:t xml:space="preserve">The practice of occupational therapy in France Lyon is governed by strict legal statutes. The Ergothérapeute must hold a State Diploma, which requires three years of specialized training at an Institut du Travail Social (ITS). This rigorous educational pathway ensures that all practitioners in France Lyon meet uniform standards regardless of their specific place of employment.</w:t>
      </w:r>
    </w:p>
    <w:p>
      <w:pPr>
        <w:pStyle w:val="BodyText"/>
      </w:pPr>
      <w:r>
        <w:t xml:space="preserve">The Code de la Santé Publique (Public Health Code) outlines the boundaries of practice. In France Lyon, this means that Occupational Therapists cannot act independently without a medical prescription in certain hospital settings, although recent reforms have begun to expand autonomous practice rights in community-based settings. This evolution is critical for the future development of the profession.</w:t>
      </w:r>
    </w:p>
    <w:p>
      <w:pPr>
        <w:pStyle w:val="BodyText"/>
      </w:pPr>
      <w:r>
        <w:t xml:space="preserve">Furthermore, professional ethics are codified by the Ordre des Ergothérapeutes. For those working in France Lyon, adherence to these ethical guidelines is mandatory. The seminar will highlight how local chapters of the Order actively support professionals through continuous education and advocacy, ensuring that the standards of care remain exceptionally high in this prestigious French region.</w:t>
      </w:r>
    </w:p>
    <w:bookmarkEnd w:id="24"/>
    <w:bookmarkStart w:id="25" w:name="X839f5e36749c6fe0625ab494dbe62fb7a06ed64"/>
    <w:p>
      <w:pPr>
        <w:pStyle w:val="Heading3"/>
      </w:pPr>
      <w:r>
        <w:t xml:space="preserve">Slide 4: Specialization in Aging Populations</w:t>
      </w:r>
    </w:p>
    <w:p>
      <w:pPr>
        <w:pStyle w:val="FirstParagraph"/>
      </w:pPr>
      <w:r>
        <w:t xml:space="preserve">Lyon, like much of France, faces a demographic challenge with an aging population. Consequently, a significant portion of Occupational Therapist work in France Lyon is dedicated to geriatrics. This involves adapting living environments for the elderly to prevent falls and promote autonomy in homes and nursing facilities (EHPADs).</w:t>
      </w:r>
    </w:p>
    <w:p>
      <w:pPr>
        <w:pStyle w:val="BodyText"/>
      </w:pPr>
      <w:r>
        <w:t xml:space="preserve">The seminar will present case studies from residential care units in the Lyon metropolis, demonstrating how Ergothérapeutes collaborate with architects and social workers to modify housing structures. These adaptations are not just physical but also cognitive, helping patients with dementia or mild cognitive impairment maintain their routines and dignity.</w:t>
      </w:r>
    </w:p>
    <w:p>
      <w:pPr>
        <w:pStyle w:val="BodyText"/>
      </w:pPr>
      <w:r>
        <w:t xml:space="preserve">Understanding the specific needs of the elderly in France Lyon requires knowledge of local housing stock, which often features older architecture. The Occupational Therapist plays a crucial role in bridging the gap between historical infrastructure and modern accessibility requirements, a task that defines much of contemporary practice in this historic city.</w:t>
      </w:r>
    </w:p>
    <w:bookmarkEnd w:id="25"/>
    <w:bookmarkStart w:id="26" w:name="X4dae15e5ad79bc51f7caea569879a8d5d7b7253"/>
    <w:p>
      <w:pPr>
        <w:pStyle w:val="Heading3"/>
      </w:pPr>
      <w:r>
        <w:t xml:space="preserve">Slide 5: Pediatric and Educational Interventions</w:t>
      </w:r>
    </w:p>
    <w:p>
      <w:pPr>
        <w:pStyle w:val="FirstParagraph"/>
      </w:pPr>
      <w:r>
        <w:t xml:space="preserve">Beyond geriatrics, the field of pediatric occupational therapy is expanding rapidly in France Lyon. Schools and early intervention centers are increasingly recognizing the value of Ergothérapeutes in supporting children with sensory processing disorders, autism spectrum disorders, or developmental delays.</w:t>
      </w:r>
    </w:p>
    <w:p>
      <w:pPr>
        <w:pStyle w:val="BodyText"/>
      </w:pPr>
      <w:r>
        <w:t xml:space="preserve">In this context, the Occupational Therapist works within a framework that emphasizes inclusion. In France Lyon’s educational system, this means collaborating closely with teachers and special education assistants (AES) to adapt classroom activities. The goal is to ensure that every child can participate fully in their learning environment.</w:t>
      </w:r>
    </w:p>
    <w:p>
      <w:pPr>
        <w:pStyle w:val="BodyText"/>
      </w:pPr>
      <w:r>
        <w:t xml:space="preserve">The seminar will discuss the interdisciplinary nature of this work. It is no longer sufficient for an Occupational Therapist to work in isolation; success in France Lyon depends on strong communication networks between medical, educational, and family support systems. This collaborative model is central to improving outcomes for children with special needs.</w:t>
      </w:r>
    </w:p>
    <w:bookmarkEnd w:id="26"/>
    <w:bookmarkStart w:id="27" w:name="Xa4915a0495ffb002f6bd2a44cfaf07ecdb6e70d"/>
    <w:p>
      <w:pPr>
        <w:pStyle w:val="Heading3"/>
      </w:pPr>
      <w:r>
        <w:t xml:space="preserve">Slide 6: Mental Health and Psychosocial Support</w:t>
      </w:r>
    </w:p>
    <w:p>
      <w:pPr>
        <w:pStyle w:val="FirstParagraph"/>
      </w:pPr>
      <w:r>
        <w:t xml:space="preserve">Mental health rehabilitation represents another vital pillar of the Occupational Therapist’s role in France Lyon. Working in psychiatric units, Ergothérapeutes use purposeful activities to help patients recover social skills, manage stress, and rebuild self-esteem. This approach aligns with the French model of psychosocial reconstruction.</w:t>
      </w:r>
    </w:p>
    <w:p>
      <w:pPr>
        <w:pStyle w:val="BodyText"/>
      </w:pPr>
      <w:r>
        <w:t xml:space="preserve">In facilities across Lyon, occupational therapy might involve artistic workshops, cooking classes, or vocational training exercises. These activities are not merely recreational; they are therapeutic tools designed to facilitate behavioral changes and improve daily functioning. The seminar will highlight how these interventions reduce hospitalization lengths and improve community integration.</w:t>
      </w:r>
    </w:p>
    <w:p>
      <w:pPr>
        <w:pStyle w:val="BodyText"/>
      </w:pPr>
      <w:r>
        <w:t xml:space="preserve">Furthermore, the focus on "quality of life" in mental health care is a shared value between the Occupational Therapist and patients in France Lyon. By empowering individuals to regain control over their daily routines, Ergothérapeutes contribute significantly to long-term recovery trajectories. This humanistic approach is deeply respected within French healthcare culture.</w:t>
      </w:r>
    </w:p>
    <w:bookmarkEnd w:id="27"/>
    <w:bookmarkStart w:id="28" w:name="slide-7-challenges-and-future-prospects"/>
    <w:p>
      <w:pPr>
        <w:pStyle w:val="Heading3"/>
      </w:pPr>
      <w:r>
        <w:t xml:space="preserve">Slide 7: Challenges and Future Prospects</w:t>
      </w:r>
    </w:p>
    <w:p>
      <w:pPr>
        <w:pStyle w:val="FirstParagraph"/>
      </w:pPr>
      <w:r>
        <w:t xml:space="preserve">Despite the robust framework, challenges remain. Recruitment shortages in certain areas of France Lyon can strain existing teams, leading to high workloads for practicing Ergothérapeutes. Addressing this requires strategic policy changes and improved visibility of the profession among younger generations.</w:t>
      </w:r>
    </w:p>
    <w:p>
      <w:pPr>
        <w:pStyle w:val="BodyText"/>
      </w:pPr>
      <w:r>
        <w:t xml:space="preserve">The seminar will also address the digital transformation in healthcare. In France Lyon, there is a growing trend towards using tele-rehabilitation and digital tools to monitor patient progress remotely. Occupational Therapists must adapt to these technological shifts while maintaining the essential human touch that defines their profession.</w:t>
      </w:r>
    </w:p>
    <w:p>
      <w:pPr>
        <w:pStyle w:val="BodyText"/>
      </w:pPr>
      <w:r>
        <w:t xml:space="preserve">Future prospects look promising as the recognition of occupational therapy grows within the broader medical community in France Lyon. Continued advocacy, research, and interprofessional collaboration will be key to expanding the scope of practice and ensuring sustainable career paths for new graduates entering this dynamic field.</w:t>
      </w:r>
    </w:p>
    <w:bookmarkEnd w:id="28"/>
    <w:bookmarkStart w:id="29" w:name="slide-8-conclusion"/>
    <w:p>
      <w:pPr>
        <w:pStyle w:val="Heading3"/>
      </w:pPr>
      <w:r>
        <w:t xml:space="preserve">Slide 8: Conclusion</w:t>
      </w:r>
    </w:p>
    <w:p>
      <w:pPr>
        <w:pStyle w:val="FirstParagraph"/>
      </w:pPr>
      <w:r>
        <w:t xml:space="preserve">In conclusion, the role of the Occupational Therapist in France Lyon is multifaceted, deeply rooted in legal and ethical standards, and critically important for public health. From geriatric care to pediatric support and mental health rehabilitation, Ergothérapeutes are indispensable partners in the healthcare ecosystem.</w:t>
      </w:r>
    </w:p>
    <w:p>
      <w:pPr>
        <w:pStyle w:val="BodyText"/>
      </w:pPr>
      <w:r>
        <w:t xml:space="preserve">This Seminar Presentation Slides document underscores that success in this profession requires not only clinical expertise but also cultural competence and an understanding of the specific healthcare landscape of France Lyon. As we look to the future, collaboration between institutions like those in Lyon and national bodies will drive innovation and improve patient outcomes.</w:t>
      </w:r>
    </w:p>
    <w:p>
      <w:pPr>
        <w:pStyle w:val="BodyText"/>
      </w:pPr>
      <w:r>
        <w:t xml:space="preserve">We encourage all attendees to engage with local professional networks in Lyon to further their knowledge. Thank you for your attention, and we welcome your questions regarding the practice of occupational therapy in this vibrant French city.</w:t>
      </w:r>
    </w:p>
    <w:bookmarkEnd w:id="29"/>
    <w:p>
      <w:pPr>
        <w:pStyle w:val="BodyText"/>
      </w:pPr>
      <w:r>
        <w:t xml:space="preserve">© 2023 Seminar on Occupational Health Sciences.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Occupational Therapist in France Lyon</dc:title>
  <dc:creator/>
  <dc:language>en</dc:language>
  <cp:keywords/>
  <dcterms:created xsi:type="dcterms:W3CDTF">2026-07-29T14:06:35Z</dcterms:created>
  <dcterms:modified xsi:type="dcterms:W3CDTF">2026-07-29T14:06:35Z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