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Pakistan</w:t>
      </w:r>
      <w:r>
        <w:t xml:space="preserve"> </w:t>
      </w:r>
      <w:r>
        <w:t xml:space="preserve">Karachi</w:t>
      </w:r>
    </w:p>
    <w:bookmarkStart w:id="21" w:name="seminar-presentation-slides"/>
    <w:p>
      <w:pPr>
        <w:pStyle w:val="Heading1"/>
      </w:pPr>
      <w:r>
        <w:t xml:space="preserve">Seminar Presentation Slides</w:t>
      </w:r>
    </w:p>
    <w:bookmarkStart w:id="20" w:name="X1e3d15b631a9aa1a29650ae202f0739294371af"/>
    <w:p>
      <w:pPr>
        <w:pStyle w:val="Heading2"/>
      </w:pPr>
      <w:r>
        <w:t xml:space="preserve">Revitalizing Daily Life: The Role of the Occupational Therapist in Pakistan Karachi</w:t>
      </w:r>
    </w:p>
    <w:p>
      <w:pPr>
        <w:pStyle w:val="FirstParagraph"/>
      </w:pPr>
      <w:r>
        <w:rPr>
          <w:bCs/>
          <w:b/>
        </w:rPr>
        <w:t xml:space="preserve">Presenter:</w:t>
      </w:r>
      <w:r>
        <w:t xml:space="preserve"> </w:t>
      </w:r>
      <w:r>
        <w:t xml:space="preserve">[Your Name/Designation]</w:t>
      </w:r>
      <w:r>
        <w:br/>
      </w:r>
      <w:r>
        <w:rPr>
          <w:bCs/>
          <w:b/>
        </w:rPr>
        <w:t xml:space="preserve">Date:</w:t>
      </w:r>
      <w:r>
        <w:t xml:space="preserve"> </w:t>
      </w:r>
      <w:r>
        <w:t xml:space="preserve">October 2023</w:t>
      </w:r>
      <w:r>
        <w:br/>
      </w:r>
      <w:r>
        <w:rPr>
          <w:bCs/>
          <w:b/>
        </w:rPr>
        <w:t xml:space="preserve">Audience:</w:t>
      </w:r>
      <w:r>
        <w:t xml:space="preserve"> </w:t>
      </w:r>
      <w:r>
        <w:t xml:space="preserve">Healthcare Professionals, Medical Students, and Policy Makers in Pakistan Karachi</w:t>
      </w:r>
    </w:p>
    <w:bookmarkEnd w:id="20"/>
    <w:bookmarkEnd w:id="21"/>
    <w:bookmarkStart w:id="23" w:name="welcome-and-overview"/>
    <w:p>
      <w:pPr>
        <w:pStyle w:val="Heading1"/>
      </w:pPr>
      <w:r>
        <w:t xml:space="preserve">Welcome and Overview</w:t>
      </w:r>
    </w:p>
    <w:bookmarkStart w:id="22" w:name="what-is-an-occupational-therapist"/>
    <w:p>
      <w:pPr>
        <w:pStyle w:val="Heading2"/>
      </w:pPr>
      <w:r>
        <w:t xml:space="preserve">What is an Occupational Therapist?</w:t>
      </w:r>
    </w:p>
    <w:p>
      <w:pPr>
        <w:pStyle w:val="FirstParagraph"/>
      </w:pPr>
      <w:r>
        <w:t xml:space="preserve">An Occupational Therapist (OT) is a healthcare professional who helps people of all ages participate in the activities, or "occupations," that they need and want to do. This includes everything from self-care tasks (like dressing and eating) to work, school, play, and leisure.</w:t>
      </w:r>
    </w:p>
    <w:p>
      <w:pPr>
        <w:pStyle w:val="BodyText"/>
      </w:pPr>
      <w:r>
        <w:t xml:space="preserve">In the context of our seminar on this vital profession within Pakistan Karachi it is crucial to understand that OT is not merely about physical rehabilitation; it is about enabling independence and improving quality of life. For our diverse population in Pakistan Karachi addressing these functional needs is key to social inclusion and economic productivity.</w:t>
      </w:r>
    </w:p>
    <w:p>
      <w:pPr>
        <w:pStyle w:val="BodyText"/>
      </w:pPr>
      <w:r>
        <w:rPr>
          <w:bCs/>
          <w:b/>
        </w:rPr>
        <w:t xml:space="preserve">Key Takeaway:</w:t>
      </w:r>
      <w:r>
        <w:t xml:space="preserve"> </w:t>
      </w:r>
      <w:r>
        <w:t xml:space="preserve">Occupational Therapy bridges the gap between ability and environment, ensuring individuals in Pakistan Karachi can live fully.</w:t>
      </w:r>
    </w:p>
    <w:bookmarkEnd w:id="22"/>
    <w:bookmarkEnd w:id="23"/>
    <w:bookmarkStart w:id="25" w:name="the-local-context"/>
    <w:p>
      <w:pPr>
        <w:pStyle w:val="Heading1"/>
      </w:pPr>
      <w:r>
        <w:t xml:space="preserve">The Local Context</w:t>
      </w:r>
    </w:p>
    <w:bookmarkStart w:id="24" w:name="why-is-this-relevant-to-pakistan-karachi"/>
    <w:p>
      <w:pPr>
        <w:pStyle w:val="Heading2"/>
      </w:pPr>
      <w:r>
        <w:t xml:space="preserve">Why is this relevant to Pakistan Karachi?</w:t>
      </w:r>
    </w:p>
    <w:p>
      <w:pPr>
        <w:pStyle w:val="FirstParagraph"/>
      </w:pPr>
      <w:r>
        <w:t xml:space="preserve">Pakistan Karachi is a bustling metropolis facing unique health challenges. As one of the most populous cities in the world, it deals with high rates of traffic accidents, industrial injuries, and a growing burden of non-communicable diseases such as diabetes and cardiovascular issues.</w:t>
      </w:r>
    </w:p>
    <w:p>
      <w:pPr>
        <w:numPr>
          <w:ilvl w:val="0"/>
          <w:numId w:val="1001"/>
        </w:numPr>
        <w:pStyle w:val="Compact"/>
      </w:pPr>
      <w:r>
        <w:rPr>
          <w:bCs/>
          <w:b/>
        </w:rPr>
        <w:t xml:space="preserve">Rising Injury Rates:</w:t>
      </w:r>
      <w:r>
        <w:t xml:space="preserve"> </w:t>
      </w:r>
      <w:r>
        <w:t xml:space="preserve">The fast-paced lifestyle and rapid urbanization in Pakistan Karachi have led to an increase in road traffic accidents. Survivors often require extensive rehabilitation to return to work.</w:t>
      </w:r>
    </w:p>
    <w:p>
      <w:pPr>
        <w:numPr>
          <w:ilvl w:val="0"/>
          <w:numId w:val="1001"/>
        </w:numPr>
        <w:pStyle w:val="Compact"/>
      </w:pPr>
      <w:r>
        <w:rPr>
          <w:bCs/>
          <w:b/>
        </w:rPr>
        <w:t xml:space="preserve">Aging Population:</w:t>
      </w:r>
      <w:r>
        <w:t xml:space="preserve"> </w:t>
      </w:r>
      <w:r>
        <w:t xml:space="preserve">Like many developing nations, Pakistan Karachi is seeing an increase in elderly citizens who suffer from arthritis, stroke, and dementia. OT plays a pivotal role in managing these chronic conditions at home.</w:t>
      </w:r>
    </w:p>
    <w:p>
      <w:pPr>
        <w:numPr>
          <w:ilvl w:val="0"/>
          <w:numId w:val="1001"/>
        </w:numPr>
        <w:pStyle w:val="Compact"/>
      </w:pPr>
      <w:r>
        <w:rPr>
          <w:bCs/>
          <w:b/>
        </w:rPr>
        <w:t xml:space="preserve">Cultural Dynamics:</w:t>
      </w:r>
      <w:r>
        <w:t xml:space="preserve"> </w:t>
      </w:r>
      <w:r>
        <w:t xml:space="preserve">In Pakistan Karachi, family structures are tight-knit. OT interventions must respect cultural norms while promoting patient independence within the household setting.</w:t>
      </w:r>
    </w:p>
    <w:bookmarkEnd w:id="24"/>
    <w:bookmarkEnd w:id="25"/>
    <w:bookmarkStart w:id="27" w:name="clinical-applications"/>
    <w:p>
      <w:pPr>
        <w:pStyle w:val="Heading1"/>
      </w:pPr>
      <w:r>
        <w:t xml:space="preserve">Clinical Applications</w:t>
      </w:r>
    </w:p>
    <w:bookmarkStart w:id="26" w:name="X1adf2423e75f74c150b86712b8c9d2ee04f79c2"/>
    <w:p>
      <w:pPr>
        <w:pStyle w:val="Heading2"/>
      </w:pPr>
      <w:r>
        <w:t xml:space="preserve">Pediatric and Mental Health in Pakistan Karachi</w:t>
      </w:r>
    </w:p>
    <w:p>
      <w:pPr>
        <w:pStyle w:val="FirstParagraph"/>
      </w:pPr>
      <w:r>
        <w:t xml:space="preserve">The scope of the Occupational Therapist extends far beyond physical injuries. In Pakistan Karachi, there is a growing recognition of the need for specialized care in:</w:t>
      </w:r>
    </w:p>
    <w:p>
      <w:pPr>
        <w:numPr>
          <w:ilvl w:val="0"/>
          <w:numId w:val="1002"/>
        </w:numPr>
        <w:pStyle w:val="Compact"/>
      </w:pPr>
      <w:r>
        <w:rPr>
          <w:bCs/>
          <w:b/>
        </w:rPr>
        <w:t xml:space="preserve">Pediatrics:</w:t>
      </w:r>
      <w:r>
        <w:t xml:space="preserve"> </w:t>
      </w:r>
      <w:r>
        <w:t xml:space="preserve">Children with Autism Spectrum Disorder (ASD), Cerebral Palsy, and developmental delays are increasingly being diagnosed in major hospitals across Pakistan Karachi. OTs provide sensory integration therapy and fine motor skill development, which are critical for these children to succeed in schools within the city.</w:t>
      </w:r>
    </w:p>
    <w:p>
      <w:pPr>
        <w:numPr>
          <w:ilvl w:val="0"/>
          <w:numId w:val="1002"/>
        </w:numPr>
        <w:pStyle w:val="Compact"/>
      </w:pPr>
      <w:r>
        <w:rPr>
          <w:bCs/>
          <w:b/>
        </w:rPr>
        <w:t xml:space="preserve">Mental Health:</w:t>
      </w:r>
      <w:r>
        <w:t xml:space="preserve"> </w:t>
      </w:r>
      <w:r>
        <w:t xml:space="preserve">The stress of urban living in Pakistan Karachi contributes to anxiety and depression. Occupational Therapists help patients develop coping mechanisms through structured daily routines, vocational training, and community reintegration strategies.</w:t>
      </w:r>
    </w:p>
    <w:p>
      <w:pPr>
        <w:numPr>
          <w:ilvl w:val="0"/>
          <w:numId w:val="1002"/>
        </w:numPr>
        <w:pStyle w:val="Compact"/>
      </w:pPr>
      <w:r>
        <w:rPr>
          <w:bCs/>
          <w:b/>
        </w:rPr>
        <w:t xml:space="preserve">Vocational Rehabilitation:</w:t>
      </w:r>
      <w:r>
        <w:t xml:space="preserve"> </w:t>
      </w:r>
      <w:r>
        <w:t xml:space="preserve">Helping individuals injured on the job or those with disabilities find suitable employment opportunities in the competitive market of Pakistan Karachi.</w:t>
      </w:r>
    </w:p>
    <w:bookmarkEnd w:id="26"/>
    <w:bookmarkEnd w:id="27"/>
    <w:bookmarkStart w:id="29" w:name="hurdles-and-obstacles"/>
    <w:p>
      <w:pPr>
        <w:pStyle w:val="Heading1"/>
      </w:pPr>
      <w:r>
        <w:t xml:space="preserve">Hurdles and Obstacles</w:t>
      </w:r>
    </w:p>
    <w:bookmarkStart w:id="28" w:name="X9b5ede4ebd04e9731f6e4836b3e8773002af9a7"/>
    <w:p>
      <w:pPr>
        <w:pStyle w:val="Heading2"/>
      </w:pPr>
      <w:r>
        <w:t xml:space="preserve">The Current State of OT Services in Pakistan Karachi</w:t>
      </w:r>
    </w:p>
    <w:p>
      <w:pPr>
        <w:pStyle w:val="FirstParagraph"/>
      </w:pPr>
      <w:r>
        <w:t xml:space="preserve">Despite the clear benefits, the profession faces significant hurdles. Awareness among the general public in Pakistan Karachi is low; many still view physiotherapy as synonymous with occupational therapy, leading to delayed referrals.</w:t>
      </w:r>
    </w:p>
    <w:p>
      <w:pPr>
        <w:numPr>
          <w:ilvl w:val="0"/>
          <w:numId w:val="1003"/>
        </w:numPr>
        <w:pStyle w:val="Compact"/>
      </w:pPr>
      <w:r>
        <w:rPr>
          <w:bCs/>
          <w:b/>
        </w:rPr>
        <w:t xml:space="preserve">Lack of Standardization:</w:t>
      </w:r>
      <w:r>
        <w:t xml:space="preserve"> </w:t>
      </w:r>
      <w:r>
        <w:t xml:space="preserve">While growing, regulatory frameworks for OT practice in Pakistan Karachi are not yet fully standardized across all private and public sectors.</w:t>
      </w:r>
    </w:p>
    <w:p>
      <w:pPr>
        <w:numPr>
          <w:ilvl w:val="0"/>
          <w:numId w:val="1003"/>
        </w:numPr>
        <w:pStyle w:val="Compact"/>
      </w:pPr>
      <w:r>
        <w:rPr>
          <w:bCs/>
          <w:b/>
        </w:rPr>
        <w:t xml:space="preserve">Affordability:</w:t>
      </w:r>
      <w:r>
        <w:t xml:space="preserve"> </w:t>
      </w:r>
      <w:r>
        <w:t xml:space="preserve">Quality OT services are often concentrated in expensive private clinics in areas like Clifton or DHA. Access for the lower and middle-income strata of society in other parts of Pakistan Karachi remains limited.</w:t>
      </w:r>
    </w:p>
    <w:p>
      <w:pPr>
        <w:numPr>
          <w:ilvl w:val="0"/>
          <w:numId w:val="1003"/>
        </w:numPr>
        <w:pStyle w:val="Compact"/>
      </w:pPr>
      <w:r>
        <w:rPr>
          <w:bCs/>
          <w:b/>
        </w:rPr>
        <w:t xml:space="preserve">Cultural Stigma:</w:t>
      </w:r>
      <w:r>
        <w:t xml:space="preserve"> </w:t>
      </w:r>
      <w:r>
        <w:t xml:space="preserve">There is often a stigma attached to disability and mental health issues. Families may hesitate to seek help, delaying crucial early interventions.</w:t>
      </w:r>
    </w:p>
    <w:bookmarkEnd w:id="28"/>
    <w:bookmarkEnd w:id="29"/>
    <w:bookmarkStart w:id="31" w:name="finding-solutions"/>
    <w:p>
      <w:pPr>
        <w:pStyle w:val="Heading1"/>
      </w:pPr>
      <w:r>
        <w:t xml:space="preserve">Finding Solutions</w:t>
      </w:r>
    </w:p>
    <w:bookmarkStart w:id="30" w:name="X7a87dddf9cccabbeefc5edd9f71f99f5b315075"/>
    <w:p>
      <w:pPr>
        <w:pStyle w:val="Heading2"/>
      </w:pPr>
      <w:r>
        <w:t xml:space="preserve">Promoting Occupational Therapy in Pakistan Karachi</w:t>
      </w:r>
    </w:p>
    <w:p>
      <w:pPr>
        <w:pStyle w:val="FirstParagraph"/>
      </w:pPr>
      <w:r>
        <w:t xml:space="preserve">To address these challenges, a multi-pronged approach is necessary. We must advocate for stronger policy support and increased insurance coverage for OT services in Pakistan Karachi.</w:t>
      </w:r>
    </w:p>
    <w:p>
      <w:pPr>
        <w:numPr>
          <w:ilvl w:val="0"/>
          <w:numId w:val="1004"/>
        </w:numPr>
        <w:pStyle w:val="Compact"/>
      </w:pPr>
      <w:r>
        <w:rPr>
          <w:bCs/>
          <w:b/>
        </w:rPr>
        <w:t xml:space="preserve">Educational Campaigns:</w:t>
      </w:r>
      <w:r>
        <w:t xml:space="preserve"> </w:t>
      </w:r>
      <w:r>
        <w:t xml:space="preserve">Public awareness campaigns are needed to educate the people of Pakistan Karachi about the distinct role of an Occupational Therapist versus other rehab professionals.</w:t>
      </w:r>
    </w:p>
    <w:p>
      <w:pPr>
        <w:numPr>
          <w:ilvl w:val="0"/>
          <w:numId w:val="1004"/>
        </w:numPr>
        <w:pStyle w:val="Compact"/>
      </w:pPr>
      <w:r>
        <w:rPr>
          <w:bCs/>
          <w:b/>
        </w:rPr>
        <w:t xml:space="preserve">Rural Outreach:</w:t>
      </w:r>
      <w:r>
        <w:t xml:space="preserve"> </w:t>
      </w:r>
      <w:r>
        <w:t xml:space="preserve">Tele-therapy and mobile health units can bring OT services to underserved areas outside the central hubs of Pakistan Karachi, ensuring equitable care.</w:t>
      </w:r>
    </w:p>
    <w:p>
      <w:pPr>
        <w:numPr>
          <w:ilvl w:val="0"/>
          <w:numId w:val="1004"/>
        </w:numPr>
        <w:pStyle w:val="Compact"/>
      </w:pPr>
      <w:r>
        <w:t xml:space="preserve">Interdisciplinary Collaboration:</w:t>
      </w:r>
    </w:p>
    <w:bookmarkEnd w:id="30"/>
    <w:bookmarkEnd w:id="31"/>
    <w:bookmarkStart w:id="33" w:name="summary-and-conclusion"/>
    <w:p>
      <w:pPr>
        <w:pStyle w:val="Heading1"/>
      </w:pPr>
      <w:r>
        <w:t xml:space="preserve">Summary and Conclusion</w:t>
      </w:r>
    </w:p>
    <w:bookmarkStart w:id="32" w:name="X6de16158c0766297d74c6bd038e1ef63339c058"/>
    <w:p>
      <w:pPr>
        <w:pStyle w:val="Heading2"/>
      </w:pPr>
      <w:r>
        <w:t xml:space="preserve">The Future is Bright for Pakistan Karachi</w:t>
      </w:r>
    </w:p>
    <w:p>
      <w:pPr>
        <w:pStyle w:val="FirstParagraph"/>
      </w:pPr>
      <w:r>
        <w:t xml:space="preserve">In conclusion, the integration of comprehensive Occupational Therapy services is not a luxury but a necessity for the healthcare landscape of Pakistan Karachi. By focusing on holistic rehabilitation, we empower individuals to regain their dignity and independence.</w:t>
      </w:r>
    </w:p>
    <w:p>
      <w:pPr>
        <w:pStyle w:val="BodyText"/>
      </w:pPr>
      <w:r>
        <w:t xml:space="preserve">The role of the Occupational Therapist in Pakistan Karachi is expanding. From pediatric clinics in Gulshan-e-Iqbal to geriatric care centers in North Nazimabad, these professionals are making a tangible difference. It is our collective responsibility as healthcare providers and citizens to support this growth.</w:t>
      </w:r>
    </w:p>
    <w:p>
      <w:pPr>
        <w:numPr>
          <w:ilvl w:val="0"/>
          <w:numId w:val="1005"/>
        </w:numPr>
        <w:pStyle w:val="Compact"/>
      </w:pPr>
      <w:r>
        <w:rPr>
          <w:bCs/>
          <w:b/>
        </w:rPr>
        <w:t xml:space="preserve">Action Item:</w:t>
      </w:r>
      <w:r>
        <w:t xml:space="preserve"> </w:t>
      </w:r>
      <w:r>
        <w:t xml:space="preserve">Let us commit to promoting awareness and advocating for better access to OT services.</w:t>
      </w:r>
    </w:p>
    <w:p>
      <w:pPr>
        <w:numPr>
          <w:ilvl w:val="0"/>
          <w:numId w:val="1005"/>
        </w:numPr>
        <w:pStyle w:val="Compact"/>
      </w:pPr>
      <w:r>
        <w:rPr>
          <w:bCs/>
          <w:b/>
        </w:rPr>
        <w:t xml:space="preserve">Vision:</w:t>
      </w:r>
      <w:r>
        <w:t xml:space="preserve"> </w:t>
      </w:r>
      <w:r>
        <w:t xml:space="preserve">A Pakistan Karachi where every individual, regardless of ability, can participate fully in society.</w:t>
      </w:r>
    </w:p>
    <w:bookmarkEnd w:id="32"/>
    <w:bookmarkEnd w:id="33"/>
    <w:bookmarkStart w:id="35" w:name="thank-you"/>
    <w:p>
      <w:pPr>
        <w:pStyle w:val="Heading1"/>
      </w:pPr>
      <w:r>
        <w:t xml:space="preserve">Thank You</w:t>
      </w:r>
    </w:p>
    <w:bookmarkStart w:id="34" w:name="questions-and-discussion"/>
    <w:p>
      <w:pPr>
        <w:pStyle w:val="Heading2"/>
      </w:pPr>
      <w:r>
        <w:t xml:space="preserve">Questions and Discussion</w:t>
      </w:r>
    </w:p>
    <w:p>
      <w:pPr>
        <w:pStyle w:val="FirstParagraph"/>
      </w:pPr>
      <w:r>
        <w:t xml:space="preserve">We welcome your thoughts on how we can further integrate the Occupational Therapist into the healthcare system of Pakistan Karachi.</w:t>
      </w:r>
    </w:p>
    <w:p>
      <w:pPr>
        <w:pStyle w:val="BodyText"/>
      </w:pPr>
      <w:r>
        <w:rPr>
          <w:bCs/>
          <w:b/>
        </w:rPr>
        <w:t xml:space="preserve">Contact Information:</w:t>
      </w:r>
      <w:r>
        <w:br/>
      </w:r>
      <w:r>
        <w:t xml:space="preserve">Email: contact@otseminar.pk</w:t>
      </w:r>
      <w:r>
        <w:br/>
      </w:r>
      <w:r>
        <w:t xml:space="preserve">Website: www.otseminar-pakistan-karachi.com</w:t>
      </w:r>
      <w:r>
        <w:br/>
      </w:r>
    </w:p>
    <w:p>
      <w:pPr>
        <w:pStyle w:val="BodyText"/>
      </w:pPr>
      <w:r>
        <w:t xml:space="preserve">End of Seminar Presentation Slides.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Pakistan Karachi</dc:title>
  <dc:creator/>
  <dc:language>en</dc:language>
  <cp:keywords/>
  <dcterms:created xsi:type="dcterms:W3CDTF">2026-07-29T13:06:29Z</dcterms:created>
  <dcterms:modified xsi:type="dcterms:W3CDTF">2026-07-29T13:06:29Z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