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Oceanographer</w:t>
      </w:r>
      <w:r>
        <w:t xml:space="preserve"> </w:t>
      </w:r>
      <w:r>
        <w:t xml:space="preserve">in</w:t>
      </w:r>
      <w:r>
        <w:t xml:space="preserve"> </w:t>
      </w:r>
      <w:r>
        <w:t xml:space="preserve">Argentina</w:t>
      </w:r>
      <w:r>
        <w:t xml:space="preserve"> </w:t>
      </w:r>
      <w:r>
        <w:t xml:space="preserve">Córdoba</w:t>
      </w:r>
    </w:p>
    <w:bookmarkStart w:id="30" w:name="seminar-presentation-slides"/>
    <w:p>
      <w:pPr>
        <w:pStyle w:val="Heading1"/>
      </w:pPr>
      <w:r>
        <w:t xml:space="preserve">Seminar Presentation Slides</w:t>
      </w:r>
    </w:p>
    <w:bookmarkStart w:id="20" w:name="X5cd6f12e72a8a14a092e8160c6046cdfb4d8deb"/>
    <w:p>
      <w:pPr>
        <w:pStyle w:val="Heading2"/>
      </w:pPr>
      <w:r>
        <w:t xml:space="preserve">Title Slide: Exploring the Blue Frontier in Inland Argentina Córdoba</w:t>
      </w:r>
    </w:p>
    <w:p>
      <w:pPr>
        <w:pStyle w:val="FirstParagraph"/>
      </w:pPr>
      <w:r>
        <w:rPr>
          <w:bCs/>
          <w:b/>
        </w:rPr>
        <w:t xml:space="preserve">Welcome, distinguished colleagues and students.</w:t>
      </w:r>
    </w:p>
    <w:p>
      <w:pPr>
        <w:pStyle w:val="BodyText"/>
      </w:pPr>
      <w:r>
        <w:t xml:space="preserve">We gather here to discuss a discipline that often defies our geographical intuition. Today’s seminar focuses on the role of the</w:t>
      </w:r>
      <w:r>
        <w:t xml:space="preserve"> </w:t>
      </w:r>
      <w:r>
        <w:t xml:space="preserve">Oceanographer</w:t>
      </w:r>
      <w:r>
        <w:t xml:space="preserve">. While the term immediately conjures images of vast saltwater seas and tropical reefs, we will explore how oceanographic principles apply uniquely within the context of</w:t>
      </w:r>
      <w:r>
        <w:t xml:space="preserve"> </w:t>
      </w:r>
      <w:r>
        <w:t xml:space="preserve">Argentina Córdoba</w:t>
      </w:r>
      <w:r>
        <w:t xml:space="preserve">. This presentation aims to bridge the gap between marine science and inland hydrology, demonstrating why understanding water systems is critical for this specific province.</w:t>
      </w:r>
    </w:p>
    <w:bookmarkEnd w:id="20"/>
    <w:bookmarkStart w:id="21" w:name="slide-1-defining-the-oceanographers-role"/>
    <w:p>
      <w:pPr>
        <w:pStyle w:val="Heading2"/>
      </w:pPr>
      <w:r>
        <w:t xml:space="preserve">Slide 1: Defining the Oceanographer’s Role</w:t>
      </w:r>
    </w:p>
    <w:p>
      <w:pPr>
        <w:pStyle w:val="FirstParagraph"/>
      </w:pPr>
      <w:r>
        <w:t xml:space="preserve">An</w:t>
      </w:r>
      <w:r>
        <w:t xml:space="preserve"> </w:t>
      </w:r>
      <w:r>
        <w:t xml:space="preserve">Oceanographer</w:t>
      </w:r>
      <w:r>
        <w:t xml:space="preserve"> </w:t>
      </w:r>
      <w:r>
        <w:t xml:space="preserve">is a scientist who studies the physical and biological aspects of the ocean, as well as geology, geography, and meteorology. Traditionally, this role is associated with coastal regions or deep-sea research vessels. However, the modern definition has expanded. Oceanographers utilize fluid dynamics, thermodynamics to study large bodies of water regardless of their salinity.</w:t>
      </w:r>
    </w:p>
    <w:p>
      <w:pPr>
        <w:pStyle w:val="BodyText"/>
      </w:pPr>
      <w:r>
        <w:t xml:space="preserve">In our context in</w:t>
      </w:r>
      <w:r>
        <w:t xml:space="preserve"> </w:t>
      </w:r>
      <w:r>
        <w:t xml:space="preserve">Argentina Córdoba</w:t>
      </w:r>
      <w:r>
        <w:t xml:space="preserve">, the oceanographer shifts from studying saltwater tides to analyzing freshwater currents, lake stratification, and watershed management. The skills required—data analysis, remote sensing interpretation, and ecological modeling—remain identical. We are essentially "lake oceanographers" or "fluvial oceanographers," applying marine science techniques to continental water bodies.</w:t>
      </w:r>
    </w:p>
    <w:bookmarkEnd w:id="21"/>
    <w:bookmarkStart w:id="22" w:name="X98eade97840823f7b3845e163cd4c569e8acc39"/>
    <w:p>
      <w:pPr>
        <w:pStyle w:val="Heading2"/>
      </w:pPr>
      <w:r>
        <w:t xml:space="preserve">Slide 2: The Hydrological Context of Argentina Córdoba</w:t>
      </w:r>
    </w:p>
    <w:p>
      <w:pPr>
        <w:pStyle w:val="FirstParagraph"/>
      </w:pPr>
      <w:r>
        <w:t xml:space="preserve">Córdoba is the heartland of Argentina’s agricultural production, and this status is heavily dependent on its hydrology. Unlike coastal provinces that rely on oceanic weather patterns influenced by the Atlantic or Pacific Oceans,</w:t>
      </w:r>
      <w:r>
        <w:t xml:space="preserve"> </w:t>
      </w:r>
      <w:r>
        <w:t xml:space="preserve">Argentina Córdoba</w:t>
      </w:r>
      <w:r>
        <w:t xml:space="preserve"> </w:t>
      </w:r>
      <w:r>
        <w:t xml:space="preserve">relies on its internal water systems for irrigation, drinking water, and industrial processes. The province contains several large reservoirs and lakes, such as Embalse de Río Tercero and the San Roque reservoir.</w:t>
      </w:r>
    </w:p>
    <w:p>
      <w:pPr>
        <w:pStyle w:val="BodyText"/>
      </w:pPr>
      <w:r>
        <w:t xml:space="preserve">These bodies of water act as freshwater oceans. They have currents, thermoclines (layers of temperature change), sedimentation rates, and complex ecosystems. Understanding these systems requires the precise methodology that an oceanographer brings to the table. Without this specialized scientific oversight, we risk ecological collapse in our most vital resources.</w:t>
      </w:r>
    </w:p>
    <w:bookmarkEnd w:id="22"/>
    <w:bookmarkStart w:id="23" w:name="slide-3-climate-change-and-local-impact"/>
    <w:p>
      <w:pPr>
        <w:pStyle w:val="Heading2"/>
      </w:pPr>
      <w:r>
        <w:t xml:space="preserve">Slide 3: Climate Change and Local Impact</w:t>
      </w:r>
    </w:p>
    <w:p>
      <w:pPr>
        <w:pStyle w:val="FirstParagraph"/>
      </w:pPr>
      <w:r>
        <w:t xml:space="preserve">The global climate crisis does not respect provincial borders. For an oceanographer studying</w:t>
      </w:r>
      <w:r>
        <w:t xml:space="preserve"> </w:t>
      </w:r>
      <w:r>
        <w:t xml:space="preserve">Argentina Córdoba</w:t>
      </w:r>
      <w:r>
        <w:t xml:space="preserve">, the focus is on how atmospheric changes affect local water bodies. We observe rising temperatures leading to increased evaporation rates in reservoirs, which threatens agricultural yields.</w:t>
      </w:r>
    </w:p>
    <w:p>
      <w:pPr>
        <w:pStyle w:val="BodyText"/>
      </w:pPr>
      <w:r>
        <w:t xml:space="preserve">Furthermore, extreme weather events are becoming more frequent. Heavy rainfall causes rapid runoff into lakes, bringing pollutants and sediment that degrade water quality. An oceanographer models these flows to predict flood risks and optimize reservoir operations. This is not just theoretical; it is a matter of public safety and economic stability for the people of</w:t>
      </w:r>
      <w:r>
        <w:t xml:space="preserve"> </w:t>
      </w:r>
      <w:r>
        <w:t xml:space="preserve">Argentina Córdoba</w:t>
      </w:r>
      <w:r>
        <w:t xml:space="preserve">.</w:t>
      </w:r>
    </w:p>
    <w:bookmarkEnd w:id="23"/>
    <w:bookmarkStart w:id="24" w:name="Xf771757f1ccaf1b98d0c254c97588a56d219efa"/>
    <w:p>
      <w:pPr>
        <w:pStyle w:val="Heading2"/>
      </w:pPr>
      <w:r>
        <w:t xml:space="preserve">Slide 4: Technology in Action: Remote Sensing</w:t>
      </w:r>
    </w:p>
    <w:p>
      <w:pPr>
        <w:pStyle w:val="FirstParagraph"/>
      </w:pPr>
      <w:r>
        <w:t xml:space="preserve">We cannot monitor every square meter of a large lake like Embalse by hand. Here, the oceanographer utilizes satellite remote sensing. By analyzing sea-surface temperature (SST) data adapted for freshwater, we can detect algal blooms before they become toxic to humans and livestock.</w:t>
      </w:r>
    </w:p>
    <w:p>
      <w:pPr>
        <w:pStyle w:val="BodyText"/>
      </w:pPr>
      <w:r>
        <w:t xml:space="preserve">In</w:t>
      </w:r>
      <w:r>
        <w:t xml:space="preserve"> </w:t>
      </w:r>
      <w:r>
        <w:t xml:space="preserve">Argentina Córdoba</w:t>
      </w:r>
      <w:r>
        <w:t xml:space="preserve">, this technology is crucial for monitoring the Chancaní River and various lagoons. Oceanographers collaborate with meteorologists to create early warning systems. This interdisciplinary approach ensures that local authorities in Córdoba have the data needed to issue health advisories or manage water distribution during droughts.</w:t>
      </w:r>
    </w:p>
    <w:bookmarkEnd w:id="24"/>
    <w:bookmarkStart w:id="25" w:name="slide-5-biodiversity-and-conservation"/>
    <w:p>
      <w:pPr>
        <w:pStyle w:val="Heading2"/>
      </w:pPr>
      <w:r>
        <w:t xml:space="preserve">Slide 5: Biodiversity and Conservation</w:t>
      </w:r>
    </w:p>
    <w:p>
      <w:pPr>
        <w:pStyle w:val="FirstParagraph"/>
      </w:pPr>
      <w:r>
        <w:t xml:space="preserve">Oceanographers are also biologists. In the oceans, we study coral reefs and mangroves. In inland Argentina, we study endemic fish species and aquatic plant life in Córdoba’s rivers. Many of these species are threatened by invasive plants like water hyacinth or by changes in water flow.</w:t>
      </w:r>
    </w:p>
    <w:p>
      <w:pPr>
        <w:pStyle w:val="BodyText"/>
      </w:pPr>
      <w:r>
        <w:t xml:space="preserve">An oceanographer conducts biodiversity surveys to understand the health of these ecosystems. Protecting the unique biological heritage of</w:t>
      </w:r>
      <w:r>
        <w:t xml:space="preserve"> </w:t>
      </w:r>
      <w:r>
        <w:t xml:space="preserve">Argentina Córdoba</w:t>
      </w:r>
      <w:r>
        <w:t xml:space="preserve"> </w:t>
      </w:r>
      <w:r>
        <w:t xml:space="preserve">requires a scientific baseline that only rigorous oceanographic research can provide. We must protect not just the water quantity, but its biological quality.</w:t>
      </w:r>
    </w:p>
    <w:bookmarkEnd w:id="25"/>
    <w:bookmarkStart w:id="26" w:name="Xe4828c7abe65b376d4e17e8c7741db2ffafef0b"/>
    <w:p>
      <w:pPr>
        <w:pStyle w:val="Heading2"/>
      </w:pPr>
      <w:r>
        <w:t xml:space="preserve">Slide 6: Educational Outreach and Community Engagement</w:t>
      </w:r>
    </w:p>
    <w:p>
      <w:pPr>
        <w:pStyle w:val="FirstParagraph"/>
      </w:pPr>
      <w:r>
        <w:t xml:space="preserve">The role of the oceanographer extends beyond the lab and into the community. In coastal cities, ocean literacy is common. In inland cities like Córdoba, it is often lacking. People do not naturally associate "oceanography" with their local reservoirs.</w:t>
      </w:r>
    </w:p>
    <w:p>
      <w:pPr>
        <w:pStyle w:val="BodyText"/>
      </w:pPr>
      <w:r>
        <w:t xml:space="preserve">A significant part of our mission in</w:t>
      </w:r>
      <w:r>
        <w:t xml:space="preserve"> </w:t>
      </w:r>
      <w:r>
        <w:t xml:space="preserve">Argentina Córdoba</w:t>
      </w:r>
      <w:r>
        <w:t xml:space="preserve"> </w:t>
      </w:r>
      <w:r>
        <w:t xml:space="preserve">is education. We must explain to farmers, students, and policymakers how water science impacts their daily lives. By demystifying terms like "stratification" and "eutrophication," we empower citizens to advocate for better water management policies. The oceanographer becomes an ambassador for sustainable living in a landlocked province.</w:t>
      </w:r>
    </w:p>
    <w:bookmarkEnd w:id="26"/>
    <w:bookmarkStart w:id="27" w:name="X04eff432797a599d62d36722ff011900b9cfad6"/>
    <w:p>
      <w:pPr>
        <w:pStyle w:val="Heading2"/>
      </w:pPr>
      <w:r>
        <w:t xml:space="preserve">Slide 7: Economic Implications of Oceanographic Data</w:t>
      </w:r>
    </w:p>
    <w:p>
      <w:pPr>
        <w:pStyle w:val="FirstParagraph"/>
      </w:pPr>
      <w:r>
        <w:t xml:space="preserve">The economy of Córdoba is tied to agriculture and tourism. Poor water management leads to crop failure and closed beaches due to bacterial contamination. Oceanographers provide the data that protects these economic engines.</w:t>
      </w:r>
    </w:p>
    <w:p>
      <w:pPr>
        <w:pStyle w:val="BodyText"/>
      </w:pPr>
      <w:r>
        <w:t xml:space="preserve">For instance, predicting harmful algal blooms allows tour operators in Córdoba’s lake district to advise visitors safely, protecting the local tourism industry. Similarly, precise hydrological models help farmers optimize irrigation schedules, saving water and increasing efficiency. The return on investment for oceanographic research in</w:t>
      </w:r>
      <w:r>
        <w:t xml:space="preserve"> </w:t>
      </w:r>
      <w:r>
        <w:t xml:space="preserve">Argentina Córdoba</w:t>
      </w:r>
      <w:r>
        <w:t xml:space="preserve"> </w:t>
      </w:r>
      <w:r>
        <w:t xml:space="preserve">is substantial when viewed through an economic lens.</w:t>
      </w:r>
    </w:p>
    <w:bookmarkEnd w:id="27"/>
    <w:bookmarkStart w:id="28" w:name="X165a8870de50815c828f57b61a807605150d82e"/>
    <w:p>
      <w:pPr>
        <w:pStyle w:val="Heading2"/>
      </w:pPr>
      <w:r>
        <w:t xml:space="preserve">Slide 8: Future Directions and Collaboration</w:t>
      </w:r>
    </w:p>
    <w:p>
      <w:pPr>
        <w:pStyle w:val="FirstParagraph"/>
      </w:pPr>
      <w:r>
        <w:t xml:space="preserve">We look to the future with a call for collaboration. The challenges facing the water resources of</w:t>
      </w:r>
      <w:r>
        <w:t xml:space="preserve"> </w:t>
      </w:r>
      <w:r>
        <w:t xml:space="preserve">Argentina Córdoba</w:t>
      </w:r>
      <w:r>
        <w:t xml:space="preserve"> </w:t>
      </w:r>
      <w:r>
        <w:t xml:space="preserve">require a unified effort between national oceanographic institutes, local universities, and government agencies.</w:t>
      </w:r>
    </w:p>
    <w:p>
      <w:pPr>
        <w:pStyle w:val="BodyText"/>
      </w:pPr>
      <w:r>
        <w:t xml:space="preserve">We need more funding for local research stations where young scientists can train as oceanographers specific to inland environments. We must integrate traditional knowledge with modern satellite data. By establishing a robust network of water monitoring in Córdoba, we set a precedent for other inland regions in Latin America.</w:t>
      </w:r>
    </w:p>
    <w:bookmarkEnd w:id="28"/>
    <w:bookmarkStart w:id="29" w:name="Xef3d32e0e94696f0ffe2bce3bf460e2dedc808d"/>
    <w:p>
      <w:pPr>
        <w:pStyle w:val="Heading2"/>
      </w:pPr>
      <w:r>
        <w:t xml:space="preserve">Conclusion: The Oceanographer’s Promise to Córdoba</w:t>
      </w:r>
    </w:p>
    <w:p>
      <w:pPr>
        <w:pStyle w:val="FirstParagraph"/>
      </w:pPr>
      <w:r>
        <w:t xml:space="preserve">In conclusion, while there is no ocean in the province of Córdoba, the need for oceanographic science is urgent. The</w:t>
      </w:r>
      <w:r>
        <w:t xml:space="preserve"> </w:t>
      </w:r>
      <w:r>
        <w:t xml:space="preserve">Oceanographer</w:t>
      </w:r>
      <w:r>
        <w:t xml:space="preserve"> </w:t>
      </w:r>
      <w:r>
        <w:t xml:space="preserve">serves as a guardian of our freshwater treasures. Through advanced technology, ecological study, and community education, we ensure that</w:t>
      </w:r>
      <w:r>
        <w:t xml:space="preserve"> </w:t>
      </w:r>
      <w:r>
        <w:t xml:space="preserve">Argentina Córdoba</w:t>
      </w:r>
      <w:r>
        <w:t xml:space="preserve"> </w:t>
      </w:r>
      <w:r>
        <w:t xml:space="preserve">remains resilient against climate change and resource depletion.</w:t>
      </w:r>
    </w:p>
    <w:p>
      <w:pPr>
        <w:pStyle w:val="BodyText"/>
      </w:pPr>
      <w:r>
        <w:t xml:space="preserve">We invite you to support these initiatives. Let us embrace the science of water in all its forms to secure a prosperous future for our province.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Oceanographer in Argentina Córdoba</dc:title>
  <dc:creator/>
  <dc:language>en</dc:language>
  <cp:keywords/>
  <dcterms:created xsi:type="dcterms:W3CDTF">2026-07-29T22:08:33Z</dcterms:created>
  <dcterms:modified xsi:type="dcterms:W3CDTF">2026-07-29T22:08:33Z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