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Germany</w:t>
      </w:r>
      <w:r>
        <w:t xml:space="preserve"> </w:t>
      </w:r>
      <w:r>
        <w:t xml:space="preserve">Berlin</w:t>
      </w:r>
    </w:p>
    <w:bookmarkStart w:id="31" w:name="X99b0a4a5a5cd506576a758e827d99a9f3cde8c5"/>
    <w:p>
      <w:pPr>
        <w:pStyle w:val="Heading1"/>
      </w:pPr>
      <w:r>
        <w:t xml:space="preserve">Seminar Presentation Slides: The Role and Impact of an Oceanographer in Germany Berlin</w:t>
      </w:r>
    </w:p>
    <w:bookmarkStart w:id="20" w:name="welcome-and-introduction"/>
    <w:p>
      <w:pPr>
        <w:pStyle w:val="Heading2"/>
      </w:pPr>
      <w:r>
        <w:t xml:space="preserve">Welcome and Introduction</w:t>
      </w:r>
    </w:p>
    <w:p>
      <w:pPr>
        <w:pStyle w:val="FirstParagraph"/>
      </w:pPr>
      <w:r>
        <w:t xml:space="preserve">Welcome everyone to this specialized seminar presentation. Today, we are focusing on the critical role of the oceanographer within a specific geographical and academic context: Germany Berlin. While one might not immediately associate a landlocked capital with marine science, Berlin serves as a pivotal hub for environmental research, policy-making, and international cooperation regarding global water systems.</w:t>
      </w:r>
    </w:p>
    <w:p>
      <w:pPr>
        <w:pStyle w:val="BodyText"/>
      </w:pPr>
      <w:r>
        <w:t xml:space="preserve">This presentation aims to explore how an oceanographer operates within this unique ecosystem. We will examine the interdisciplinary nature of modern oceanography, the specific institutions located in Germany Berlin that drive marine research forward, and the broader implications of their work for climate change mitigation and sustainable resource management. By understanding these dynamics, we can appreciate how local actions in Europe contribute to global ocean health.</w:t>
      </w:r>
    </w:p>
    <w:bookmarkEnd w:id="20"/>
    <w:bookmarkStart w:id="21" w:name="defining-the-modern-oceanographer"/>
    <w:p>
      <w:pPr>
        <w:pStyle w:val="Heading2"/>
      </w:pPr>
      <w:r>
        <w:t xml:space="preserve">Defining the Modern Oceanographer</w:t>
      </w:r>
    </w:p>
    <w:p>
      <w:pPr>
        <w:pStyle w:val="FirstParagraph"/>
      </w:pPr>
      <w:r>
        <w:t xml:space="preserve">To begin, it is essential to define what an oceanographer does today. The term encompasses a wide range of specializations, including biological, chemical, geological, and physical oceanography. An oceanographer is not merely someone who studies waves; they are scientists who analyze the complex interactions between the atmosphere and the sea.</w:t>
      </w:r>
    </w:p>
    <w:p>
      <w:pPr>
        <w:pStyle w:val="BodyText"/>
      </w:pPr>
      <w:r>
        <w:t xml:space="preserve">In the context of Germany Berlin’s academic landscape, these professionals often work at the intersection of data science and environmental biology. They utilize satellite imagery, autonomous underwater vehicles (AUVs), and massive supercomputing resources to model ocean currents and predict climate shifts. Their work is fundamentally interdisciplinary, requiring collaboration with meteorologists, ecologists, and policymakers.</w:t>
      </w:r>
    </w:p>
    <w:bookmarkEnd w:id="21"/>
    <w:bookmarkStart w:id="22" w:name="the-unique-context-of-germany-berlin"/>
    <w:p>
      <w:pPr>
        <w:pStyle w:val="Heading2"/>
      </w:pPr>
      <w:r>
        <w:t xml:space="preserve">The Unique Context of Germany Berlin</w:t>
      </w:r>
    </w:p>
    <w:p>
      <w:pPr>
        <w:pStyle w:val="FirstParagraph"/>
      </w:pPr>
      <w:r>
        <w:t xml:space="preserve">You may ask why this seminar focuses on Germany Berlin when major oceanographic institutes are typically located in coastal cities like Hamburg or Bremerhaven. The answer lies in the capital’s role as a center for governance, research coordination, and international diplomacy.</w:t>
      </w:r>
    </w:p>
    <w:p>
      <w:pPr>
        <w:pStyle w:val="BodyText"/>
      </w:pPr>
      <w:r>
        <w:rPr>
          <w:bCs/>
          <w:b/>
        </w:rPr>
        <w:t xml:space="preserve">Germany Berlin</w:t>
      </w:r>
      <w:r>
        <w:t xml:space="preserve"> </w:t>
      </w:r>
      <w:r>
        <w:t xml:space="preserve">hosts several federal ministries responsible for environmental protection and education, such as the Federal Ministry of Education and Research (BMBF). These bodies fund significant portions of oceanographic research. Furthermore, Berlin is home to the Leibniz Institute of Marine Sciences (IFM-GEOMAR) has strong administrative ties here, connecting field research with policy implementation. The city acts as a brain trust where data collected by oceanographers is translated into national and European Union regulations.</w:t>
      </w:r>
    </w:p>
    <w:bookmarkEnd w:id="22"/>
    <w:bookmarkStart w:id="23" w:name="key-institutions-in-germany-berlin"/>
    <w:p>
      <w:pPr>
        <w:pStyle w:val="Heading2"/>
      </w:pPr>
      <w:r>
        <w:t xml:space="preserve">Key Institutions in Germany Berlin</w:t>
      </w:r>
    </w:p>
    <w:p>
      <w:pPr>
        <w:pStyle w:val="FirstParagraph"/>
      </w:pPr>
      <w:r>
        <w:t xml:space="preserve">A significant aspect of this presentation is highlighting the institutional framework supporting oceanography in the capital. The Humboldt University of Berlin, for instance, offers robust programs in geosciences and environmental studies. Students and researchers here engage with global marine issues through theoretical models that have practical applications worldwide.</w:t>
      </w:r>
    </w:p>
    <w:p>
      <w:pPr>
        <w:pStyle w:val="BodyText"/>
      </w:pPr>
      <w:r>
        <w:t xml:space="preserve">Additionally, the Alfred Wegener Institute (AWI) maintains a significant presence in the research community connected to Germany Berlin. AWI is one of the largest marine research institutions in Germany, operating polar vessels and conducting climate research. While their field operations often take place in polar regions or coastal areas, their strategic planning and data analysis offices are deeply integrated into the scientific network centered around Berlin.</w:t>
      </w:r>
    </w:p>
    <w:bookmarkEnd w:id="23"/>
    <w:bookmarkStart w:id="24" w:name="climate-change-and-ocean-health"/>
    <w:p>
      <w:pPr>
        <w:pStyle w:val="Heading2"/>
      </w:pPr>
      <w:r>
        <w:t xml:space="preserve">Climate Change and Ocean Health</w:t>
      </w:r>
    </w:p>
    <w:p>
      <w:pPr>
        <w:pStyle w:val="FirstParagraph"/>
      </w:pPr>
      <w:r>
        <w:t xml:space="preserve">The primary challenge facing an oceanographer today is climate change. In Germany Berlin, this topic is not just a scientific curiosity but a matter of urgent policy concern. Oceanographers provide the critical data that proves rising sea levels are affecting European weather patterns.</w:t>
      </w:r>
    </w:p>
    <w:p>
      <w:pPr>
        <w:pStyle w:val="BodyText"/>
      </w:pPr>
      <w:r>
        <w:t xml:space="preserve">Through their research, these scientists help us understand the acidification of oceans and its impact on marine biodiversity. This knowledge is vital for Berlin-based policymakers who must draft laws to protect marine ecosystems within EU waters. The work of an oceanographer directly influences decisions regarding fishing quotas, protected marine areas, and carbon emission targets.</w:t>
      </w:r>
    </w:p>
    <w:bookmarkEnd w:id="24"/>
    <w:bookmarkStart w:id="25" w:name="X0055b2c3c62ad36229984cc6b4c65c41c5d0374"/>
    <w:p>
      <w:pPr>
        <w:pStyle w:val="Heading2"/>
      </w:pPr>
      <w:r>
        <w:t xml:space="preserve">Data Science and Technological Innovation</w:t>
      </w:r>
    </w:p>
    <w:p>
      <w:pPr>
        <w:pStyle w:val="FirstParagraph"/>
      </w:pPr>
      <w:r>
        <w:t xml:space="preserve">Modern oceanography is increasingly driven by technology. Germany Berlin is a growing hub for tech startups and digital innovation, which has spilled over into the environmental sector. Oceanographers in this region collaborate with computer scientists to develop AI-driven models that predict ocean behavior with greater accuracy.</w:t>
      </w:r>
    </w:p>
    <w:p>
      <w:pPr>
        <w:pStyle w:val="BodyText"/>
      </w:pPr>
      <w:r>
        <w:t xml:space="preserve">This synergy between traditional marine science and cutting-edge technology allows for real-time monitoring of water quality and temperature changes. For example, satellite data is processed in Berlin to track plastic pollution movements in the Atlantic. This capability demonstrates how an oceanographer today must be proficient in both field biology and digital analytics.</w:t>
      </w:r>
    </w:p>
    <w:bookmarkEnd w:id="25"/>
    <w:bookmarkStart w:id="26" w:name="international-cooperation-and-diplomacy"/>
    <w:p>
      <w:pPr>
        <w:pStyle w:val="Heading2"/>
      </w:pPr>
      <w:r>
        <w:t xml:space="preserve">International Cooperation and Diplomacy</w:t>
      </w:r>
    </w:p>
    <w:p>
      <w:pPr>
        <w:pStyle w:val="FirstParagraph"/>
      </w:pPr>
      <w:r>
        <w:t xml:space="preserve">Oceans do not recognize borders, making international cooperation essential. Germany Berlin serves as a diplomatic center for many international environmental agreements. Oceanographers often participate in high-level conferences held in the city to negotiate global standards for ocean conservation.</w:t>
      </w:r>
    </w:p>
    <w:p>
      <w:pPr>
        <w:pStyle w:val="BodyText"/>
      </w:pPr>
      <w:r>
        <w:t xml:space="preserve">This diplomatic role highlights that an oceanographer is also an ambassador of science. They must communicate complex data to non-scientists, including politicians and the general public. In Germany Berlin, this communication is crucial for building consensus on transboundary issues like the health of the Baltic Sea or the preservation of deep-sea mining regulations.</w:t>
      </w:r>
    </w:p>
    <w:bookmarkEnd w:id="26"/>
    <w:bookmarkStart w:id="27" w:name="X8f336cda696fcbff7870434090afffbb3cb6945"/>
    <w:p>
      <w:pPr>
        <w:pStyle w:val="Heading2"/>
      </w:pPr>
      <w:r>
        <w:t xml:space="preserve">Educational Outreach and Public Engagement</w:t>
      </w:r>
    </w:p>
    <w:p>
      <w:pPr>
        <w:pStyle w:val="FirstParagraph"/>
      </w:pPr>
      <w:r>
        <w:t xml:space="preserve">A significant part of an oceanographer’s job is education. In Germany Berlin, there are numerous museums, public lectures, and educational programs focused on environmental awareness. Oceanographers frequently engage with the public to raise awareness about the importance of oceans.</w:t>
      </w:r>
    </w:p>
    <w:p>
      <w:pPr>
        <w:pStyle w:val="BodyText"/>
      </w:pPr>
      <w:r>
        <w:t xml:space="preserve">This outreach is vital for fostering a culture of sustainability among citizens. By explaining how local actions in a city like Berlin affect distant ocean ecosystems, scientists help bridge the gap between daily life and global environmental challenges. This educational aspect ensures that scientific findings lead to behavioral changes in society.</w:t>
      </w:r>
    </w:p>
    <w:bookmarkEnd w:id="27"/>
    <w:bookmarkStart w:id="28" w:name="future-prospects-for-oceanography"/>
    <w:p>
      <w:pPr>
        <w:pStyle w:val="Heading2"/>
      </w:pPr>
      <w:r>
        <w:t xml:space="preserve">Future Prospects for Oceanography</w:t>
      </w:r>
    </w:p>
    <w:p>
      <w:pPr>
        <w:pStyle w:val="FirstParagraph"/>
      </w:pPr>
      <w:r>
        <w:t xml:space="preserve">We can expect more interdisciplinary teams, combining marine biology with robotics and artificial intelligence. The role of an oceanographer will likely expand to include advisory roles in corporate sustainability as companies seek to reduce their environmental footprint. This evolution reflects the growing recognition that ocean health is intrinsically linked to human economic stability.</w:t>
      </w:r>
    </w:p>
    <w:bookmarkEnd w:id="28"/>
    <w:bookmarkStart w:id="29" w:name="conclusion"/>
    <w:p>
      <w:pPr>
        <w:pStyle w:val="Heading2"/>
      </w:pPr>
      <w:r>
        <w:t xml:space="preserve">Conclusion</w:t>
      </w:r>
    </w:p>
    <w:p>
      <w:pPr>
        <w:pStyle w:val="FirstParagraph"/>
      </w:pPr>
      <w:r>
        <w:t xml:space="preserve">In conclusion, this seminar presentation has highlighted the multifaceted role of an oceanographer in Germany Berlin. From conducting rigorous scientific research to influencing policy and educating the public, these professionals play a crucial role in safeguarding our planet’s oceans.</w:t>
      </w:r>
    </w:p>
    <w:p>
      <w:pPr>
        <w:pStyle w:val="BodyText"/>
      </w:pPr>
      <w:r>
        <w:t xml:space="preserve">The unique position of Germany Berlin as a center for research, policy, and diplomacy provides an ideal environment for advancing marine science. By supporting these initiatives, we contribute to global efforts in combating climate change and preserving biodiversity. We encourage further exploration into the careers and opportunities available in this dynamic field.</w:t>
      </w:r>
    </w:p>
    <w:bookmarkEnd w:id="29"/>
    <w:bookmarkStart w:id="30" w:name="qa"/>
    <w:p>
      <w:pPr>
        <w:pStyle w:val="Heading2"/>
      </w:pPr>
      <w:r>
        <w:t xml:space="preserve">Q&amp;A</w:t>
      </w:r>
    </w:p>
    <w:p>
      <w:pPr>
        <w:pStyle w:val="FirstParagraph"/>
      </w:pPr>
      <w:r>
        <w:t xml:space="preserve">We now open the floor for questions regarding the role of oceanographers, institutions in Germany Berlin, and future research directions. Thank you for your attention and participation in this seminar presentation.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Germany Berlin</dc:title>
  <dc:creator/>
  <dc:language>en</dc:language>
  <cp:keywords/>
  <dcterms:created xsi:type="dcterms:W3CDTF">2026-07-29T16:53:06Z</dcterms:created>
  <dcterms:modified xsi:type="dcterms:W3CDTF">2026-07-29T16:53:06Z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