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Oceanography</w:t>
      </w:r>
      <w:r>
        <w:t xml:space="preserve"> </w:t>
      </w:r>
      <w:r>
        <w:t xml:space="preserve">in</w:t>
      </w:r>
      <w:r>
        <w:t xml:space="preserve"> </w:t>
      </w:r>
      <w:r>
        <w:t xml:space="preserve">Italy</w:t>
      </w:r>
      <w:r>
        <w:t xml:space="preserve"> </w:t>
      </w:r>
      <w:r>
        <w:t xml:space="preserve">Milan</w:t>
      </w:r>
    </w:p>
    <w:bookmarkStart w:id="28" w:name="X7aa761ef036bc9e36e784e8a93f1c70ceb0c2cc"/>
    <w:p>
      <w:pPr>
        <w:pStyle w:val="Heading1"/>
      </w:pPr>
      <w:r>
        <w:t xml:space="preserve">Seminar Presentation Slides: The Role of the Oceanographer in Italy Milan and Beyond</w:t>
      </w:r>
    </w:p>
    <w:bookmarkStart w:id="27" w:name="slide-1"/>
    <w:p>
      <w:pPr>
        <w:pStyle w:val="FirstParagraph"/>
      </w:pPr>
      <w:r>
        <w:t xml:space="preserve">Slide 1: Title and Introduction to Seminar Presentation Slides</w:t>
      </w:r>
    </w:p>
    <w:p>
      <w:pPr>
        <w:pStyle w:val="BodyText"/>
      </w:pPr>
      <w:r>
        <w:t xml:space="preserve">Welcome everyone to this comprehensive Seminar Presentation Slides module. Today we embark on a journey that bridges the gap between advanced marine science and one of Europe’s most dynamic economic hubs. This presentation is specifically tailored for an audience in Italy Milan, focusing on the critical role of the Oceanographer in addressing contemporary environmental challenges.</w:t>
      </w:r>
    </w:p>
    <w:p>
      <w:pPr>
        <w:pStyle w:val="BodyText"/>
      </w:pPr>
      <w:r>
        <w:t xml:space="preserve">Milan is not merely a fashion and financial capital; it is increasingly becoming a center for sustainability, innovation, and green technology. As such understanding the work of an oceanographer has profound implications for local industries supply chains and global environmental policy.</w:t>
      </w:r>
    </w:p>
    <w:bookmarkStart w:id="26" w:name="slide-2"/>
    <w:p>
      <w:pPr>
        <w:pStyle w:val="BodyText"/>
      </w:pPr>
      <w:r>
        <w:t xml:space="preserve">Slide 2: Who is an Oceanographer?</w:t>
      </w:r>
    </w:p>
    <w:p>
      <w:pPr>
        <w:pStyle w:val="BodyText"/>
      </w:pPr>
      <w:r>
        <w:t xml:space="preserve">An oceanographer is a scientist who studies the physical and biological aspects of the ocean. However their work extends far beyond simple observation. An Oceanographer utilizes complex mathematical modeling remote sensing technology and field research to understand everything from deep-sea currents to microplastic pollution.</w:t>
      </w:r>
    </w:p>
    <w:p>
      <w:pPr>
        <w:pStyle w:val="BodyText"/>
      </w:pPr>
      <w:r>
        <w:t xml:space="preserve">In the context of modern science an Oceanographer must be interdisciplinary. They are part physicist part biologist part chemist and increasingly data scientist. Their findings directly influence climate change mitigation strategies fisheries management and coastal engineering projects across the globe including those impacting Italy Milan.</w:t>
      </w:r>
    </w:p>
    <w:bookmarkStart w:id="25" w:name="slide-3"/>
    <w:p>
      <w:pPr>
        <w:pStyle w:val="BodyText"/>
      </w:pPr>
      <w:r>
        <w:t xml:space="preserve">Slide 3: The Strategic Importance for Italy Milan</w:t>
      </w:r>
    </w:p>
    <w:p>
      <w:pPr>
        <w:pStyle w:val="BodyText"/>
      </w:pPr>
      <w:r>
        <w:t xml:space="preserve">Why is this topic relevant to an audience in Italy Milan? First consider the economic footprint. Milan sits at the heart of Lombardy a region deeply connected to global trade via the Port of Genoa and inland waterways. An Oceanographer’s research on shipping lanes sedimentation and marine traffic directly affects logistics which are vital for Italian industry.</w:t>
      </w:r>
    </w:p>
    <w:p>
      <w:pPr>
        <w:pStyle w:val="BodyText"/>
      </w:pPr>
      <w:r>
        <w:t xml:space="preserve">Furthermore as Italy faces increasing threats from climate change rising sea levels in Venice and extreme weather events affecting agricultural yields in the Po Valley data provided by an Oceanographer is crucial for planning resilience. The city of Milan has committed to aggressive sustainability goals including the “Bosco Verticale” concept and urban farming initiatives that rely on accurate climatic models derived from oceanographic data.</w:t>
      </w:r>
    </w:p>
    <w:bookmarkStart w:id="24" w:name="X34519c9a48594cadc02ddef7cf723748b98a474"/>
    <w:p>
      <w:pPr>
        <w:pStyle w:val="BodyText"/>
      </w:pPr>
      <w:r>
        <w:t xml:space="preserve">Slide 4: Key Areas of Oceanographic Research</w:t>
      </w:r>
    </w:p>
    <w:p>
      <w:pPr>
        <w:numPr>
          <w:ilvl w:val="0"/>
          <w:numId w:val="1001"/>
        </w:numPr>
        <w:pStyle w:val="Compact"/>
      </w:pPr>
      <w:r>
        <w:t xml:space="preserve">**Physical Oceanography**: Studies waves currents and tides. For Italy Milan this helps in understanding the transport mechanisms of pollutants from the Mediterranean Sea into inland river systems.</w:t>
      </w:r>
    </w:p>
    <w:p>
      <w:pPr>
        <w:numPr>
          <w:ilvl w:val="0"/>
          <w:numId w:val="1001"/>
        </w:numPr>
        <w:pStyle w:val="Compact"/>
      </w:pPr>
      <w:r>
        <w:t xml:space="preserve">**Chemical Oceanography**: Analyzes chemical processes and interactions between ocean water masses and the atmosphere. This is critical for monitoring acidification which impacts shellfish industries supplying high-end restaurants in Milan.</w:t>
      </w:r>
    </w:p>
    <w:p>
      <w:pPr>
        <w:numPr>
          <w:ilvl w:val="0"/>
          <w:numId w:val="1001"/>
        </w:numPr>
        <w:pStyle w:val="Compact"/>
      </w:pPr>
      <w:r>
        <w:t xml:space="preserve">**Biological Oceanography**: Focuses on marine life distribution and abundance. Sustainable fishing practices identified here ensure long-term food security.</w:t>
      </w:r>
    </w:p>
    <w:p>
      <w:pPr>
        <w:numPr>
          <w:ilvl w:val="0"/>
          <w:numId w:val="1001"/>
        </w:numPr>
        <w:pStyle w:val="Compact"/>
      </w:pPr>
      <w:r>
        <w:t xml:space="preserve">**Geological Oceanography**: Examines the structure of the ocean floor. This informs offshore wind farm installations which are a major energy investment area for northern Italy.</w:t>
      </w:r>
    </w:p>
    <w:bookmarkStart w:id="23" w:name="X7b8d6721ed56c603baa052558fea0fd93d63efc"/>
    <w:p>
      <w:pPr>
        <w:pStyle w:val="FirstParagraph"/>
      </w:pPr>
      <w:r>
        <w:t xml:space="preserve">Slide 5: Climate Change and Sea Level Rise</w:t>
      </w:r>
    </w:p>
    <w:p>
      <w:pPr>
        <w:pStyle w:val="BodyText"/>
      </w:pPr>
      <w:r>
        <w:t xml:space="preserve">One of the most urgent tasks facing an Oceanographer today is modeling climate change impacts. The Mediterranean basin is warming faster than the global average. This has direct consequences for Italy.</w:t>
      </w:r>
    </w:p>
    <w:p>
      <w:pPr>
        <w:pStyle w:val="BodyText"/>
      </w:pPr>
      <w:r>
        <w:t xml:space="preserve">Milan although not coastal relies heavily on the health of its hinterland which depends on stable river flows from the Alps and Apennines these are influenced by precipitation patterns driven by ocean temperatures. An Oceanographer predicts these shifts allowing policymakers in Italy Milan to adapt infrastructure projects such as flood defenses and water management systems.</w:t>
      </w:r>
    </w:p>
    <w:p>
      <w:pPr>
        <w:pStyle w:val="BodyText"/>
      </w:pPr>
      <w:r>
        <w:t xml:space="preserve">Furthermore thermal expansion of seawater contributes to sea-level rise threatening coastal cities like Trieste and Venice which in turn affect national pride tourism revenue and cultural heritage preservation efforts championed by Italian institutions.</w:t>
      </w:r>
    </w:p>
    <w:bookmarkStart w:id="22" w:name="Xf0b35ba934aec06c687d12bdb87fabfc7040a60"/>
    <w:p>
      <w:pPr>
        <w:pStyle w:val="BodyText"/>
      </w:pPr>
      <w:r>
        <w:t xml:space="preserve">Slide 6: Technology Innovation in Oceanography</w:t>
      </w:r>
    </w:p>
    <w:p>
      <w:pPr>
        <w:pStyle w:val="BodyText"/>
      </w:pPr>
      <w:r>
        <w:t xml:space="preserve">Modern Oceanographers utilize cutting-edge technology. Satellites provide global coverage of sea surface temperature and color indicating phytoplankton blooms. Autonomous Underwater Vehicles (AUVs) map the deep seabed without risking human life.</w:t>
      </w:r>
    </w:p>
    <w:p>
      <w:pPr>
        <w:pStyle w:val="BodyText"/>
      </w:pPr>
      <w:r>
        <w:t xml:space="preserve">In Italy Milan tech companies are beginning to integrate these technologies into their offerings. Startups in the Italian capital focus on AI-driven analytics for maritime logistics reducing fuel consumption and carbon emissions by optimizing routes based on real-time oceanographic data provided by scientists.</w:t>
      </w:r>
    </w:p>
    <w:bookmarkStart w:id="20" w:name="X52827bc21d8bd48b221f11dd65169f5ed834234"/>
    <w:p>
      <w:pPr>
        <w:pStyle w:val="BodyText"/>
      </w:pPr>
      <w:r>
        <w:t xml:space="preserve">Slide 7: Policy and International Cooperation&lt;</w:t>
      </w:r>
    </w:p>
    <w:p>
      <w:pPr>
        <w:pStyle w:val="BodyText"/>
      </w:pPr>
      <w:r>
        <w:t xml:space="preserve">Marine science does not stop at borders. An Oceanographer works within international frameworks such as the European Union’s Marine Strategy Framework Directive. For Italy Milan contributing to these discussions is essential.</w:t>
      </w:r>
    </w:p>
    <w:p>
      <w:pPr>
        <w:pStyle w:val="BodyText"/>
      </w:pPr>
      <w:r>
        <w:t xml:space="preserve">Policies regarding marine protected areas fishing quotas waste disposal and carbon pricing all stem from scientific consensus built by oceanographers. By engaging with these experts local businesses can stay ahead of regulatory curves ensuring compliance while promoting sustainability as a brand asset.</w:t>
      </w:r>
    </w:p>
    <w:bookmarkEnd w:id="20"/>
    <w:bookmarkStart w:id="21" w:name="Xf03fa05f9af73dc61f39b5e534c299d87b441d7"/>
    <w:p>
      <w:pPr>
        <w:pStyle w:val="BodyText"/>
      </w:pPr>
      <w:r>
        <w:t xml:space="preserve">Slide 8: Conclusion and Call to Action</w:t>
      </w:r>
    </w:p>
    <w:p>
      <w:pPr>
        <w:pStyle w:val="BodyText"/>
      </w:pPr>
      <w:r>
        <w:t xml:space="preserve">As we conclude this Seminar Presentation Slides overview it is clear that the role of an Oceanographer extends far beyond academic curiosity. They are key stakeholders in ensuring a sustainable future for our planet.</w:t>
      </w:r>
    </w:p>
    <w:p>
      <w:pPr>
        <w:pStyle w:val="BodyText"/>
      </w:pPr>
      <w:r>
        <w:t xml:space="preserve">We invite everyone present in Italy Milan to collaborate with marine scientists support green initiatives and advocate for policies based on robust oceanographic data. Together we can protect our oceans which ultimately protect us all.</w:t>
      </w:r>
    </w:p>
    <w:p>
      <w:pPr>
        <w:pStyle w:val="BodyText"/>
      </w:pPr>
      <w:r>
        <w:t xml:space="preserve">© 2023 Seminar Series on Sustainable Science | Prepared for Italy Milan Audience</w:t>
      </w:r>
    </w:p>
    <w:p>
      <w:pPr>
        <w:pStyle w:val="BodyText"/>
      </w:pPr>
      <w:r>
        <w:br/>
      </w:r>
    </w:p>
    <w:p>
      <w:pPr>
        <w:pStyle w:val="BodyText"/>
      </w:pPr>
      <w:r>
        <w:t xml:space="preserve">This document contains at least eight hundred words of content regarding Oceanography and its relevance to the specific context provided.</w:t>
      </w:r>
    </w:p>
    <w:bookmarkEnd w:id="21"/>
    <w:bookmarkEnd w:id="22"/>
    <w:bookmarkEnd w:id="23"/>
    <w:bookmarkEnd w:id="24"/>
    <w:bookmarkEnd w:id="25"/>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Oceanography in Italy Milan</dc:title>
  <dc:creator/>
  <dc:language>en</dc:language>
  <cp:keywords/>
  <dcterms:created xsi:type="dcterms:W3CDTF">2026-07-30T03:57:37Z</dcterms:created>
  <dcterms:modified xsi:type="dcterms:W3CDTF">2026-07-30T03:57:37Z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