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Decoding the Blue Economy: The Critical Role of the Oceanographer in Ivory Coast Abidjan</w:t>
      </w:r>
    </w:p>
    <w:p>
      <w:pPr>
        <w:pStyle w:val="BodyText"/>
      </w:pPr>
      <w:r>
        <w:rPr>
          <w:bCs/>
          <w:b/>
        </w:rPr>
        <w:t xml:space="preserve">Date:</w:t>
      </w:r>
      <w:r>
        <w:t xml:space="preserve"> </w:t>
      </w:r>
      <w:r>
        <w:t xml:space="preserve">October 2023</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Today, we explore a vital intersection between science, economy, and sustainability. As we gather in the vibrant economic capital of West Africa, it is imperative to understand the scientific backbone that supports our coastal prosperity. This document serves as both a guide for oral delivery and a detailed record of the</w:t>
      </w:r>
      <w:r>
        <w:t xml:space="preserve"> </w:t>
      </w:r>
      <w:r>
        <w:t xml:space="preserve">Seminar Presentation Slides</w:t>
      </w:r>
      <w:r>
        <w:t xml:space="preserve"> </w:t>
      </w:r>
      <w:r>
        <w:t xml:space="preserve">designed specifically for an audience in</w:t>
      </w:r>
      <w:r>
        <w:t xml:space="preserve"> </w:t>
      </w:r>
      <w:r>
        <w:rPr>
          <w:bCs/>
          <w:b/>
        </w:rPr>
        <w:t xml:space="preserve">Ivory Coast Abidjan</w:t>
      </w:r>
      <w:r>
        <w:t xml:space="preserve">. The focus is squarely on the profession of the Oceanographer, detailing why their expertise is not merely academic but essential for national development.</w:t>
      </w:r>
    </w:p>
    <w:p>
      <w:pPr>
        <w:pStyle w:val="BodyText"/>
      </w:pPr>
      <w:r>
        <w:t xml:space="preserve">The coastal zone of Ivory Coast is a dynamic resource. From the humid forests to the lagoon systems and the open Atlantic, every meter of sea surface tells a story. Understanding this story requires specialized knowledge. This presentation argues that investing in Oceanography is synonymous with investing in the future stability and economic growth of our region.</w:t>
      </w:r>
    </w:p>
    <w:bookmarkEnd w:id="21"/>
    <w:bookmarkStart w:id="22" w:name="the-geography-of-ivory-coast-abidjan"/>
    <w:p>
      <w:pPr>
        <w:pStyle w:val="Heading2"/>
      </w:pPr>
      <w:r>
        <w:t xml:space="preserve">The Geography of Ivory Coast Abidjan</w:t>
      </w:r>
    </w:p>
    <w:p>
      <w:pPr>
        <w:pStyle w:val="FirstParagraph"/>
      </w:pPr>
      <w:r>
        <w:t xml:space="preserve">To understand the role of the Oceanographer, we must first appreciate the geographical setting. Abidjan is not just a city; it is a coastal metropolis built on lagoons and bordered by the Atlantic Ocean. This unique topography presents both opportunities and challenges.</w:t>
      </w:r>
    </w:p>
    <w:p>
      <w:pPr>
        <w:numPr>
          <w:ilvl w:val="0"/>
          <w:numId w:val="1001"/>
        </w:numPr>
        <w:pStyle w:val="Compact"/>
      </w:pPr>
      <w:r>
        <w:rPr>
          <w:bCs/>
          <w:b/>
        </w:rPr>
        <w:t xml:space="preserve">The Lagoon System:</w:t>
      </w:r>
      <w:r>
        <w:t xml:space="preserve"> </w:t>
      </w:r>
      <w:r>
        <w:t xml:space="preserve">Abidjan’s economy relies heavily on the Ébrié Lagoon, which acts as a natural harbor. However, this semi-enclosed water body is susceptible to pollution and stagnation.</w:t>
      </w:r>
    </w:p>
    <w:p>
      <w:pPr>
        <w:numPr>
          <w:ilvl w:val="0"/>
          <w:numId w:val="1001"/>
        </w:numPr>
        <w:pStyle w:val="Compact"/>
      </w:pPr>
      <w:r>
        <w:rPr>
          <w:bCs/>
          <w:b/>
        </w:rPr>
        <w:t xml:space="preserve">The Atlantic Frontier:</w:t>
      </w:r>
      <w:r>
        <w:t xml:space="preserve"> </w:t>
      </w:r>
      <w:r>
        <w:t xml:space="preserve">To the south lies the open ocean, a source of fish stocks that feed millions and support major export industries.</w:t>
      </w:r>
    </w:p>
    <w:p>
      <w:pPr>
        <w:numPr>
          <w:ilvl w:val="0"/>
          <w:numId w:val="1001"/>
        </w:numPr>
        <w:pStyle w:val="Compact"/>
      </w:pPr>
      <w:r>
        <w:rPr>
          <w:bCs/>
          <w:b/>
        </w:rPr>
        <w:t xml:space="preserve">Erosion Threats:</w:t>
      </w:r>
      <w:r>
        <w:t xml:space="preserve"> </w:t>
      </w:r>
      <w:r>
        <w:t xml:space="preserve">The coastline faces significant erosion, threatening infrastructure and housing in Abidjan. This is where physical oceanography becomes a matter of urban planning and safety.</w:t>
      </w:r>
    </w:p>
    <w:p>
      <w:pPr>
        <w:pStyle w:val="FirstParagraph"/>
      </w:pPr>
      <w:r>
        <w:t xml:space="preserve">In this context, the Oceanographer serves as the bridge between raw geographical data and actionable policy for</w:t>
      </w:r>
      <w:r>
        <w:t xml:space="preserve"> </w:t>
      </w:r>
      <w:r>
        <w:rPr>
          <w:bCs/>
          <w:b/>
        </w:rPr>
        <w:t xml:space="preserve">Ivory Coast Abidjan</w:t>
      </w:r>
      <w:r>
        <w:t xml:space="preserve">.</w:t>
      </w:r>
    </w:p>
    <w:bookmarkEnd w:id="22"/>
    <w:bookmarkStart w:id="23" w:name="defining-the-role-of-the-oceanographer"/>
    <w:p>
      <w:pPr>
        <w:pStyle w:val="Heading2"/>
      </w:pPr>
      <w:r>
        <w:t xml:space="preserve">Defining the Role of the Oceanographer</w:t>
      </w:r>
    </w:p>
    <w:p>
      <w:pPr>
        <w:pStyle w:val="FirstParagraph"/>
      </w:pPr>
      <w:r>
        <w:t xml:space="preserve">An Oceanographer is more than a scientist who studies waves. They are multidisciplinary experts integrating biology, chemistry, physics, and geology to understand ocean processes. In the context of our seminar presentation slides for</w:t>
      </w:r>
      <w:r>
        <w:t xml:space="preserve"> </w:t>
      </w:r>
      <w:r>
        <w:rPr>
          <w:bCs/>
          <w:b/>
        </w:rPr>
        <w:t xml:space="preserve">Ivory Coast Abidjan</w:t>
      </w:r>
      <w:r>
        <w:t xml:space="preserve">, we categorize their roles into four pillars:</w:t>
      </w:r>
    </w:p>
    <w:p>
      <w:pPr>
        <w:numPr>
          <w:ilvl w:val="0"/>
          <w:numId w:val="1002"/>
        </w:numPr>
        <w:pStyle w:val="Compact"/>
      </w:pPr>
      <w:r>
        <w:rPr>
          <w:bCs/>
          <w:b/>
        </w:rPr>
        <w:t xml:space="preserve">Biological Oceanographers:</w:t>
      </w:r>
      <w:r>
        <w:t xml:space="preserve"> </w:t>
      </w:r>
      <w:r>
        <w:t xml:space="preserve">They study marine life, crucial for managing fisheries. For a nation where fish is a primary protein source, knowing where the sardines and tuna migrate is vital.</w:t>
      </w:r>
    </w:p>
    <w:p>
      <w:pPr>
        <w:numPr>
          <w:ilvl w:val="0"/>
          <w:numId w:val="1002"/>
        </w:numPr>
        <w:pStyle w:val="Compact"/>
      </w:pPr>
      <w:r>
        <w:rPr>
          <w:bCs/>
          <w:b/>
        </w:rPr>
        <w:t xml:space="preserve">Chemical Oceanographers:</w:t>
      </w:r>
      <w:r>
        <w:t xml:space="preserve"> </w:t>
      </w:r>
      <w:r>
        <w:t xml:space="preserve">They monitor water quality. With industrialization in Abidjan comes the risk of chemical runoff. These experts detect pollutants before they destroy marine ecosystems.</w:t>
      </w:r>
    </w:p>
    <w:p>
      <w:pPr>
        <w:numPr>
          <w:ilvl w:val="0"/>
          <w:numId w:val="1002"/>
        </w:numPr>
        <w:pStyle w:val="Compact"/>
      </w:pPr>
      <w:r>
        <w:rPr>
          <w:bCs/>
          <w:b/>
        </w:rPr>
        <w:t xml:space="preserve">Physical Oceanographers:</w:t>
      </w:r>
      <w:r>
        <w:t xml:space="preserve"> </w:t>
      </w:r>
      <w:r>
        <w:t xml:space="preserve">They study currents, waves, and tides. This data is critical for shipping routes in the Port of Abidjan and for predicting storm surges that could flood coastal districts.</w:t>
      </w:r>
    </w:p>
    <w:p>
      <w:pPr>
        <w:numPr>
          <w:ilvl w:val="0"/>
          <w:numId w:val="1002"/>
        </w:numPr>
        <w:pStyle w:val="Compact"/>
      </w:pPr>
      <w:r>
        <w:rPr>
          <w:bCs/>
          <w:b/>
        </w:rPr>
        <w:t xml:space="preserve">Geological Oceanographers:</w:t>
      </w:r>
      <w:r>
        <w:t xml:space="preserve"> </w:t>
      </w:r>
      <w:r>
        <w:t xml:space="preserve">They examine the ocean floor. Their work aids in understanding sediment transport, which directly correlates to beach erosion issues affecting our tourism sector.</w:t>
      </w:r>
    </w:p>
    <w:bookmarkEnd w:id="23"/>
    <w:bookmarkStart w:id="24" w:name="X22dac281c36815d5e9d20a015f318ea9f94f0a8"/>
    <w:p>
      <w:pPr>
        <w:pStyle w:val="Heading2"/>
      </w:pPr>
      <w:r>
        <w:t xml:space="preserve">The Blue Economy and Fisheries Management</w:t>
      </w:r>
    </w:p>
    <w:p>
      <w:pPr>
        <w:pStyle w:val="FirstParagraph"/>
      </w:pPr>
      <w:r>
        <w:t xml:space="preserve">The concept of the "Blue Economy" is central to modern development strategies. For Ivory Coast, the ocean is an economic engine. However, overfishing remains a global threat. Here, the Oceanographer plays a regulatory advisory role.</w:t>
      </w:r>
    </w:p>
    <w:p>
      <w:pPr>
        <w:pStyle w:val="BodyText"/>
      </w:pPr>
      <w:r>
        <w:t xml:space="preserve">By analyzing water temperature and nutrient levels, Oceanographers can predict fish breeding grounds. This scientific data allows local authorities in Abidjan to establish seasonal fishing bans or protected zones effectively. Without this data, fisheries management is guesswork, leading to depletion of stocks and economic loss for artisanal fishermen who rely on the sea for their livelihoods.</w:t>
      </w:r>
    </w:p>
    <w:p>
      <w:pPr>
        <w:pStyle w:val="BodyText"/>
      </w:pPr>
      <w:r>
        <w:t xml:space="preserve">Furthermore, Oceanographers contribute to aquaculture. As wild catches decline, farming fish in controlled marine environments becomes necessary. The technical expertise required to maintain water quality in offshore cages comes directly from oceanographic research.</w:t>
      </w:r>
    </w:p>
    <w:bookmarkEnd w:id="24"/>
    <w:bookmarkStart w:id="25" w:name="climate-change-and-coastal-resilience"/>
    <w:p>
      <w:pPr>
        <w:pStyle w:val="Heading2"/>
      </w:pPr>
      <w:r>
        <w:t xml:space="preserve">Climate Change and Coastal Resilience</w:t>
      </w:r>
    </w:p>
    <w:p>
      <w:pPr>
        <w:pStyle w:val="FirstParagraph"/>
      </w:pPr>
      <w:r>
        <w:t xml:space="preserve">We are in an era of climate change. Sea levels are rising, and weather patterns are becoming more erratic. For a coastal city like Abidjan, this is an existential threat. The Seminar Presentation Slides emphasize that Oceanographers provide the predictive models necessary for adaptation.</w:t>
      </w:r>
    </w:p>
    <w:p>
      <w:pPr>
        <w:numPr>
          <w:ilvl w:val="0"/>
          <w:numId w:val="1003"/>
        </w:numPr>
        <w:pStyle w:val="Compact"/>
      </w:pPr>
      <w:r>
        <w:rPr>
          <w:bCs/>
          <w:b/>
        </w:rPr>
        <w:t xml:space="preserve">Erosion Control:</w:t>
      </w:r>
      <w:r>
        <w:t xml:space="preserve"> </w:t>
      </w:r>
      <w:r>
        <w:t xml:space="preserve">In areas like Grand-Bassam and southern districts of Abidjan, land is disappearing into the sea. Physical oceanographers model wave energy to design effective breakwaters and restoration strategies.</w:t>
      </w:r>
    </w:p>
    <w:p>
      <w:pPr>
        <w:numPr>
          <w:ilvl w:val="0"/>
          <w:numId w:val="1003"/>
        </w:numPr>
        <w:pStyle w:val="Compact"/>
      </w:pPr>
      <w:r>
        <w:rPr>
          <w:bCs/>
          <w:b/>
        </w:rPr>
        <w:t xml:space="preserve">Flood Prediction:</w:t>
      </w:r>
      <w:r>
        <w:t xml:space="preserve"> </w:t>
      </w:r>
      <w:r>
        <w:t xml:space="preserve">During heavy rainy seasons, storm surges combined with high tides can cause severe flooding. Oceanographic sensors provide real-time data that helps civil protection agencies issue early warnings.</w:t>
      </w:r>
    </w:p>
    <w:p>
      <w:pPr>
        <w:numPr>
          <w:ilvl w:val="0"/>
          <w:numId w:val="1003"/>
        </w:numPr>
        <w:pStyle w:val="Compact"/>
      </w:pPr>
      <w:r>
        <w:rPr>
          <w:bCs/>
          <w:b/>
        </w:rPr>
        <w:t xml:space="preserve">Carbon Sequestration:</w:t>
      </w:r>
      <w:r>
        <w:t xml:space="preserve"> </w:t>
      </w:r>
      <w:r>
        <w:t xml:space="preserve">Marine ecosystems, such as mangroves found in the Ivory Coast lagoon systems, are powerful carbon sinks. Oceanographers quantify this value, potentially allowing Ivory Coast to participate in global carbon credit markets.</w:t>
      </w:r>
    </w:p>
    <w:bookmarkEnd w:id="25"/>
    <w:bookmarkStart w:id="26" w:name="pollution-and-waste-management"/>
    <w:p>
      <w:pPr>
        <w:pStyle w:val="Heading2"/>
      </w:pPr>
      <w:r>
        <w:t xml:space="preserve">Pollution and Waste Management</w:t>
      </w:r>
    </w:p>
    <w:p>
      <w:pPr>
        <w:pStyle w:val="FirstParagraph"/>
      </w:pPr>
      <w:r>
        <w:t xml:space="preserve">Rapid urbanization in Abidjan brings waste management challenges. Plastic pollution and industrial effluents pose severe risks to marine health. Chemical Oceanographers are the frontline defenders against this degradation.</w:t>
      </w:r>
    </w:p>
    <w:p>
      <w:pPr>
        <w:pStyle w:val="BodyText"/>
      </w:pPr>
      <w:r>
        <w:t xml:space="preserve">Their work involves:</w:t>
      </w:r>
    </w:p>
    <w:p>
      <w:pPr>
        <w:numPr>
          <w:ilvl w:val="0"/>
          <w:numId w:val="1004"/>
        </w:numPr>
        <w:pStyle w:val="Compact"/>
      </w:pPr>
      <w:r>
        <w:rPr>
          <w:bCs/>
          <w:b/>
        </w:rPr>
        <w:t xml:space="preserve">Sampling Campaigns:</w:t>
      </w:r>
      <w:r>
        <w:t xml:space="preserve"> </w:t>
      </w:r>
      <w:r>
        <w:t xml:space="preserve">Regularly collecting water and sediment samples from key ports and discharge points.</w:t>
      </w:r>
    </w:p>
    <w:p>
      <w:pPr>
        <w:numPr>
          <w:ilvl w:val="0"/>
          <w:numId w:val="1004"/>
        </w:numPr>
        <w:pStyle w:val="Compact"/>
      </w:pPr>
      <w:r>
        <w:rPr>
          <w:bCs/>
          <w:b/>
        </w:rPr>
        <w:t xml:space="preserve">Toxicology Studies:</w:t>
      </w:r>
    </w:p>
    <w:p>
      <w:pPr>
        <w:numPr>
          <w:ilvl w:val="0"/>
          <w:numId w:val="1004"/>
        </w:numPr>
        <w:pStyle w:val="Compact"/>
      </w:pPr>
      <w:r>
        <w:rPr>
          <w:bCs/>
          <w:b/>
        </w:rPr>
        <w:t xml:space="preserve">Policy Advocacy:</w:t>
      </w:r>
      <w:r>
        <w:t xml:space="preserve"> </w:t>
      </w:r>
      <w:r>
        <w:t xml:space="preserve">Providing hard data to enforce environmental regulations. When an Oceanographer reports high levels of heavy metals, it triggers immediate industrial accountability.</w:t>
      </w:r>
    </w:p>
    <w:p>
      <w:pPr>
        <w:pStyle w:val="FirstParagraph"/>
      </w:pPr>
      <w:r>
        <w:t xml:space="preserve">This scientific rigor is essential for maintaining the health of the Gulf of Guinea and ensuring that seafood exported from Ivory Coast meets international safety standards.</w:t>
      </w:r>
    </w:p>
    <w:bookmarkEnd w:id="26"/>
    <w:bookmarkStart w:id="27" w:name="Xe9c0faf4851e8c3df3ca74d997d95e91fbc5f3e"/>
    <w:p>
      <w:pPr>
        <w:pStyle w:val="Heading2"/>
      </w:pPr>
      <w:r>
        <w:t xml:space="preserve">Educational Opportunities and Local Capacity Building</w:t>
      </w:r>
    </w:p>
    <w:p>
      <w:pPr>
        <w:pStyle w:val="FirstParagraph"/>
      </w:pPr>
      <w:r>
        <w:t xml:space="preserve">A key theme in these Seminar Presentation Slides is the need for local capacity. We cannot rely solely on international experts. There is a pressing need to train Ivorian Oceanographers.</w:t>
      </w:r>
    </w:p>
    <w:p>
      <w:pPr>
        <w:pStyle w:val="BodyText"/>
      </w:pPr>
      <w:r>
        <w:t xml:space="preserve">The University of Abidjan-Cocody and other institutions must expand their marine science programs. Collaboration with international oceanographic institutes can facilitate technology transfer, such as satellite remote sensing and deep-sea submersible technology. By training local talent, Ivory Coast retains intellectual capital. These future Oceanographers will understand the specific nuances of</w:t>
      </w:r>
      <w:r>
        <w:t xml:space="preserve"> </w:t>
      </w:r>
      <w:r>
        <w:rPr>
          <w:bCs/>
          <w:b/>
        </w:rPr>
        <w:t xml:space="preserve">Ivory Coast Abidjan</w:t>
      </w:r>
      <w:r>
        <w:t xml:space="preserve">’s waters better than any outsider could.</w:t>
      </w:r>
    </w:p>
    <w:p>
      <w:pPr>
        <w:pStyle w:val="BodyText"/>
      </w:pPr>
      <w:r>
        <w:t xml:space="preserve">This creates a cycle of knowledge: students become researchers, who then inform policy and industry, driving sustainable growth for the nation.</w:t>
      </w:r>
    </w:p>
    <w:bookmarkEnd w:id="27"/>
    <w:bookmarkStart w:id="28" w:name="conclusion-a-call-to-action"/>
    <w:p>
      <w:pPr>
        <w:pStyle w:val="Heading2"/>
      </w:pPr>
      <w:r>
        <w:t xml:space="preserve">Conclusion: A Call to Action</w:t>
      </w:r>
    </w:p>
    <w:p>
      <w:pPr>
        <w:pStyle w:val="FirstParagraph"/>
      </w:pPr>
      <w:r>
        <w:t xml:space="preserve">In conclusion, the role of the Oceanographer is pivotal for the sustainable development of Ivory Coast Abidjan. From securing our food supply through fisheries management to protecting our cities from climate change impacts, their work is foundational.</w:t>
      </w:r>
    </w:p>
    <w:p>
      <w:pPr>
        <w:pStyle w:val="BodyText"/>
      </w:pPr>
      <w:r>
        <w:t xml:space="preserve">We call upon policymakers, private sector leaders, and educational institutions in Abidjan to prioritize investment in oceanographic research. By embracing science-based decision-making, we secure not just the prosperity of today but the resilience of tomorrow. The Oceanographer is not just a scientist; they are a guardian of our blue heritage.</w:t>
      </w:r>
    </w:p>
    <w:bookmarkEnd w:id="28"/>
    <w:p>
      <w:pPr>
        <w:pStyle w:val="BodyText"/>
      </w:pPr>
      <w:r>
        <w:t xml:space="preserve">© 2023 Seminar Series on Marine Science.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Oceanographer in Ivory Coast Abidjan</dc:title>
  <dc:creator/>
  <dc:language>en</dc:language>
  <cp:keywords/>
  <dcterms:created xsi:type="dcterms:W3CDTF">2026-07-29T19:02:19Z</dcterms:created>
  <dcterms:modified xsi:type="dcterms:W3CDTF">2026-07-29T19:02:19Z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