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w:t>
      </w:r>
      <w:r>
        <w:t xml:space="preserve"> </w:t>
      </w:r>
      <w:r>
        <w:t xml:space="preserve">in</w:t>
      </w:r>
      <w:r>
        <w:t xml:space="preserve"> </w:t>
      </w:r>
      <w:r>
        <w:t xml:space="preserve">Kuwait</w:t>
      </w:r>
      <w:r>
        <w:t xml:space="preserve"> </w:t>
      </w:r>
      <w:r>
        <w:t xml:space="preserve">City</w:t>
      </w:r>
    </w:p>
    <w:p>
      <w:pPr>
        <w:pStyle w:val="FirstParagraph"/>
      </w:pPr>
      <w:r>
        <w:t xml:space="preserve">Slide 1: Title and Introduction</w:t>
      </w:r>
    </w:p>
    <w:p>
      <w:pPr>
        <w:pStyle w:val="BodyText"/>
      </w:pPr>
      <w:r>
        <w:t xml:space="preserve">Welcome to this comprehensive Seminar Presentation Slides module, designed specifically for an audience situated in the vibrant heart of Kuwait City. The primary focus of this presentation is the vital profession and scientific discipline known as the Oceanographer. As we gather in one of the most rapidly developing urban centers on the Arabian Gulf, it is crucial to understand how marine science intersects with our local geography, economy, and future sustainability goals. This document serves as both a script for oral delivery and a structural guide for visual aids.</w:t>
      </w:r>
    </w:p>
    <w:p>
      <w:pPr>
        <w:pStyle w:val="BodyText"/>
      </w:pPr>
      <w:r>
        <w:t xml:space="preserve">Slide 2: Defining the Role of the Oceanographer</w:t>
      </w:r>
    </w:p>
    <w:p>
      <w:pPr>
        <w:pStyle w:val="BodyText"/>
      </w:pPr>
      <w:r>
        <w:t xml:space="preserve">To begin our discussion, we must clearly define what an Oceanographer is. An oceanographer is a scientist who studies all aspects of the ocean, including its physical and biological properties. While traditionally associated with deep-sea exploration in global waters, modern oceanography is deeply rooted in coastal management and regional climate science. For our audience here in Kuwait City, the role of the Oceanographer has shifted from merely mapping depths to actively managing water quality, understanding thermal changes in the Gulf, and supporting national energy infrastructure. The Oceanographer is not just a researcher; they are a guardian of our marine resources.</w:t>
      </w:r>
    </w:p>
    <w:p>
      <w:pPr>
        <w:pStyle w:val="BodyText"/>
      </w:pPr>
      <w:r>
        <w:t xml:space="preserve">Slide 3: The Strategic Importance of Kuwait City's Geography</w:t>
      </w:r>
    </w:p>
    <w:p>
      <w:pPr>
        <w:pStyle w:val="BodyText"/>
      </w:pPr>
      <w:r>
        <w:t xml:space="preserve">Kuwait City sits on the western shore of the Persian Gulf, a body of water that is semi-enclosed and highly sensitive to environmental changes. This geographical context makes the presence and work of Oceanographers in Kuwait City not just academic, but existential. The city relies heavily on its coastline for trade, fishing industries, and increasingly for tourism development projects such as those seen in new waterfront districts. The interaction between the land-based urban sprawl of Kuwait City and the marine environment creates unique challenges regarding pollution runoff, desalination intake efficiency, and coastal erosion. Therefore, understanding local oceanography is key to urban planning.</w:t>
      </w:r>
    </w:p>
    <w:p>
      <w:pPr>
        <w:pStyle w:val="BodyText"/>
      </w:pPr>
      <w:r>
        <w:t xml:space="preserve">Slide 4: Climate Change and the Arabian Gulf</w:t>
      </w:r>
    </w:p>
    <w:p>
      <w:pPr>
        <w:pStyle w:val="BodyText"/>
      </w:pPr>
      <w:r>
        <w:t xml:space="preserve">One of the most pressing topics for any Seminar Presentation Slides focused on this region is climate change. The Arabian Gulf is warming at a rate significantly faster than the global average. Oceanographers play a critical role in monitoring these temperature spikes. In Kuwait City, where summer temperatures already soar to extreme levels, rising sea surface temperatures exacerbate heat islands and impact local weather patterns. Furthermore, these thermal changes threaten coral reefs and marine biodiversity that are essential for maintaining the ecological balance of the Gulf. Our presentation will highlight data showing how Oceanographers track these anomalies to predict future environmental shifts.</w:t>
      </w:r>
    </w:p>
    <w:p>
      <w:pPr>
        <w:pStyle w:val="BodyText"/>
      </w:pPr>
      <w:r>
        <w:t xml:space="preserve">Slide 5: Desalination and Water Security</w:t>
      </w:r>
    </w:p>
    <w:p>
      <w:pPr>
        <w:pStyle w:val="BodyText"/>
      </w:pPr>
      <w:r>
        <w:t xml:space="preserve">Kuwait is heavily dependent on desalinated water for its domestic and industrial needs. The process of desalination requires massive intake structures that draw seawater into processing plants. Oceanographers are indispensable in this sector because they study the movement of water masses, salinity levels, and potential pollutants near these intake zones. By analyzing hydrodynamic models, Oceanographers ensure that the cooling systems and intake pipes in Kuwait City do not suffer from biofouling or contamination from sewage outflows. This technical aspect of oceanography directly impacts public health and daily life for millions of residents.</w:t>
      </w:r>
    </w:p>
    <w:p>
      <w:pPr>
        <w:pStyle w:val="BodyText"/>
      </w:pPr>
      <w:r>
        <w:t xml:space="preserve">Slide 6: Marine Pollution and Waste Management</w:t>
      </w:r>
    </w:p>
    <w:p>
      <w:pPr>
        <w:pStyle w:val="BodyText"/>
      </w:pPr>
      <w:r>
        <w:t xml:space="preserve">Urban centers like Kuwait City generate significant waste, some of which inevitably finds its way into the marine environment. Oil spills, plastic debris, and chemical runoff are major concerns for Oceanographers working in this region. This section of the Seminar Presentation Slides will detail how scientific monitoring helps identify pollution sources. For instance, recent studies conducted by local institutions have used oceanographic data to trace microplastic distribution along the Kuwaiti coast. Understanding these pathways allows policymakers in Kuwait City to implement stricter regulations and more effective waste management strategies.</w:t>
      </w:r>
    </w:p>
    <w:p>
      <w:pPr>
        <w:pStyle w:val="BodyText"/>
      </w:pPr>
      <w:r>
        <w:t xml:space="preserve">Slide 7: Economic Development and Blue Economy</w:t>
      </w:r>
    </w:p>
    <w:p>
      <w:pPr>
        <w:pStyle w:val="BodyText"/>
      </w:pPr>
      <w:r>
        <w:t xml:space="preserve">Kuwait Vision 2035 emphasizes economic diversification, including the development of a "Blue Economy." This concept refers to the sustainable use of ocean resources for economic growth. Oceanographers are at the forefront of this transition. By identifying areas suitable for aquaculture, renewable energy generation (such as offshore wind or wave energy), and eco-tourism, Oceanographers provide the data necessary for investment decisions in Kuwait City. The professional role here expands beyond pure science into economic planning and sustainable development strategy.</w:t>
      </w:r>
    </w:p>
    <w:p>
      <w:pPr>
        <w:pStyle w:val="BodyText"/>
      </w:pPr>
      <w:r>
        <w:t xml:space="preserve">Slide 8: Educational Initiatives and Public Awareness</w:t>
      </w:r>
    </w:p>
    <w:p>
      <w:pPr>
        <w:pStyle w:val="BodyText"/>
      </w:pPr>
      <w:r>
        <w:t xml:space="preserve">A crucial part of the Oceanographer's job is communication. In Kuwait City, there is a growing need for public awareness regarding marine conservation. This seminar aims to highlight how educational programs led by Oceanographers can inspire the next generation of scientists and environmentally conscious citizens. Schools and universities in Kuwait are increasingly integrating oceanography into their curricula, fostering a culture of environmental stewardship that is vital for long-term sustainability.</w:t>
      </w:r>
    </w:p>
    <w:p>
      <w:pPr>
        <w:pStyle w:val="BodyText"/>
      </w:pPr>
      <w:r>
        <w:t xml:space="preserve">Slide 9: Conclusion and Future Outlook</w:t>
      </w:r>
    </w:p>
    <w:p>
      <w:pPr>
        <w:pStyle w:val="BodyText"/>
      </w:pPr>
      <w:r>
        <w:t xml:space="preserve">In conclusion, the role of the Oceanographer in Kuwait City is multifaceted and increasingly critical. From protecting our water security through desalination efficiency to mitigating the impacts of climate change on our local coastlines, their work underpins many aspects of modern life in Kuwait. As we move forward, collaboration between government bodies, private industries, and scientific communities will be essential. This Seminar Presentation Slides document serves as a testament to the importance of investing in marine science education and research infrastructure.</w:t>
      </w:r>
    </w:p>
    <w:p>
      <w:pPr>
        <w:pStyle w:val="BodyText"/>
      </w:pPr>
      <w:r>
        <w:t xml:space="preserve">Slide 10: Q&amp;A Session</w:t>
      </w:r>
    </w:p>
    <w:p>
      <w:pPr>
        <w:pStyle w:val="BodyText"/>
      </w:pPr>
      <w:r>
        <w:t xml:space="preserve">We now open the floor for questions. We encourage participants to reflect on how they see themselves interacting with these oceanographic principles, whether through professional engagement, academic pursuit, or citizen advocacy in Kuwait City. Thank you for your attention to this vital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 in Kuwait City</dc:title>
  <dc:creator/>
  <dc:language>en</dc:language>
  <cp:keywords/>
  <dcterms:created xsi:type="dcterms:W3CDTF">2026-07-29T19:18:40Z</dcterms:created>
  <dcterms:modified xsi:type="dcterms:W3CDTF">2026-07-29T19:18:40Z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