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Lyon</w:t>
      </w:r>
    </w:p>
    <w:bookmarkStart w:id="21" w:name="seminar-presentation-slides"/>
    <w:p>
      <w:pPr>
        <w:pStyle w:val="Heading1"/>
      </w:pPr>
      <w:r>
        <w:t xml:space="preserve">Seminar Presentation Slides</w:t>
      </w:r>
    </w:p>
    <w:bookmarkStart w:id="20" w:name="Xb3b984dad74e6ead47ce2fb6c76954c2cab29c7"/>
    <w:p>
      <w:pPr>
        <w:pStyle w:val="Heading2"/>
      </w:pPr>
      <w:r>
        <w:t xml:space="preserve">The Modern Optometrist in France Lyon: Bridging Healthcare and Innovation</w:t>
      </w:r>
    </w:p>
    <w:p>
      <w:pPr>
        <w:pStyle w:val="FirstParagraph"/>
      </w:pPr>
      <w:r>
        <w:rPr>
          <w:bCs/>
          <w:b/>
        </w:rPr>
        <w:t xml:space="preserve">Presentation Context:</w:t>
      </w:r>
      <w:r>
        <w:t xml:space="preserve"> </w:t>
      </w:r>
      <w:r>
        <w:t xml:space="preserve">International Health &amp; Vision Care Summit</w:t>
      </w:r>
      <w:r>
        <w:br/>
      </w:r>
      <w:r>
        <w:rPr>
          <w:bCs/>
          <w:b/>
        </w:rPr>
        <w:t xml:space="preserve">Location Focus:</w:t>
      </w:r>
      <w:r>
        <w:t xml:space="preserve"> </w:t>
      </w:r>
      <w:r>
        <w:t xml:space="preserve">France Lyon, The Capital of Gastronomy and Health Innovation</w:t>
      </w:r>
    </w:p>
    <w:bookmarkEnd w:id="20"/>
    <w:bookmarkEnd w:id="21"/>
    <w:bookmarkStart w:id="22" w:name="X67d82f4b3ebafbb82a932d607086f7172e2bc0f"/>
    <w:p>
      <w:pPr>
        <w:pStyle w:val="Heading2"/>
      </w:pPr>
      <w:r>
        <w:t xml:space="preserve">Seminar Presentation Slides: Introduction to the Landscape</w:t>
      </w:r>
    </w:p>
    <w:p>
      <w:pPr>
        <w:pStyle w:val="FirstParagraph"/>
      </w:pPr>
      <w:r>
        <w:t xml:space="preserve">Welcome to this comprehensive Seminar Presentation Slides document, specifically tailored for a medical and optical audience situated in France Lyon. As we gather in the heart of Auvergne-Rhône-Alpes, it is imperative to discuss the evolving role of the</w:t>
      </w:r>
      <w:r>
        <w:t xml:space="preserve"> </w:t>
      </w:r>
      <w:r>
        <w:rPr>
          <w:bCs/>
          <w:b/>
        </w:rPr>
        <w:t xml:space="preserve">Optometrist</w:t>
      </w:r>
      <w:r>
        <w:t xml:space="preserve">. Historically, the distinction between an optician and an eye care professional has been blurred by regulatory frameworks that differ significantly from those in North America or Northern Europe. However, in France Lyon, a city renowned for its scientific rigor and medical heritage, the discourse is shifting rapidly.</w:t>
      </w:r>
    </w:p>
    <w:p>
      <w:pPr>
        <w:pStyle w:val="BodyText"/>
      </w:pPr>
      <w:r>
        <w:t xml:space="preserve">This presentation aims to dissect the current legal status of the</w:t>
      </w:r>
      <w:r>
        <w:t xml:space="preserve"> </w:t>
      </w:r>
      <w:r>
        <w:rPr>
          <w:bCs/>
          <w:b/>
        </w:rPr>
        <w:t xml:space="preserve">Optometrist</w:t>
      </w:r>
      <w:r>
        <w:t xml:space="preserve"> </w:t>
      </w:r>
      <w:r>
        <w:t xml:space="preserve">within the French healthcare system, with a specific lens on how this profession integrates into the vibrant healthcare ecosystem of France Lyon. We will explore why this city is becoming a pilot zone for progressive eye care reforms and what that means for patient outcomes in France Lyon.</w:t>
      </w:r>
    </w:p>
    <w:bookmarkEnd w:id="22"/>
    <w:bookmarkStart w:id="23" w:name="X75aff36889d6c35f7a10835ae81b0b26d9f99c9"/>
    <w:p>
      <w:pPr>
        <w:pStyle w:val="Heading2"/>
      </w:pPr>
      <w:r>
        <w:t xml:space="preserve">The Definition and Distinction: Who is the Optometrist?</w:t>
      </w:r>
    </w:p>
    <w:p>
      <w:pPr>
        <w:pStyle w:val="FirstParagraph"/>
      </w:pPr>
      <w:r>
        <w:t xml:space="preserve">In many international contexts, an optometrist is a primary eye care provider capable of diagnosing eye diseases. In France Lyon, as in the rest of France, this distinction has historically been reserved for ophthalmologists (medical doctors). However, recent legislative changes have begun to acknowledge the critical role of specialized technicians. The</w:t>
      </w:r>
      <w:r>
        <w:t xml:space="preserve"> </w:t>
      </w:r>
      <w:r>
        <w:rPr>
          <w:bCs/>
          <w:b/>
        </w:rPr>
        <w:t xml:space="preserve">Optometrist</w:t>
      </w:r>
      <w:r>
        <w:t xml:space="preserve">, or more accurately in the French regulatory context often referred to through specific certifications and expanding scopes for optical professionals, is stepping into a vital preventive care niche.</w:t>
      </w:r>
    </w:p>
    <w:p>
      <w:pPr>
        <w:pStyle w:val="BodyText"/>
      </w:pPr>
      <w:r>
        <w:t xml:space="preserve">In France Lyon, we are witnessing a hybrid model emerging. The city’s academic institutions are collaborating with private practices to define the exact boundaries of practice for these new specialists. It is crucial for stakeholders in France Lyon to understand that while the title "Optometrist" may not yet carry the same independent diagnostic power as in Canada or the UK, its functional role in screening and early detection is expanding. This Seminar Presentation Slides document argues that France Lyon is on the cusp of formally recognizing this expanded scope, driven by local demand for faster access to care.</w:t>
      </w:r>
    </w:p>
    <w:bookmarkEnd w:id="23"/>
    <w:bookmarkStart w:id="24" w:name="X6db7034558b662beae9495f3853175b669055ff"/>
    <w:p>
      <w:pPr>
        <w:pStyle w:val="Heading2"/>
      </w:pPr>
      <w:r>
        <w:t xml:space="preserve">The Unique Context of Healthcare in France Lyon</w:t>
      </w:r>
    </w:p>
    <w:p>
      <w:pPr>
        <w:pStyle w:val="FirstParagraph"/>
      </w:pPr>
      <w:r>
        <w:t xml:space="preserve">To understand the trajectory of eye care, one must appreciate the specific medical landscape of France Lyon. As a major hub for pharmaceutical research and biotechnology in Europe, Lyon hosts world-class institutions such as the Centre Léon Bérard and numerous university hospitals (Hospices Civils de Lyon). This environment fosters a culture where preventive medicine is highly valued.</w:t>
      </w:r>
    </w:p>
    <w:p>
      <w:pPr>
        <w:pStyle w:val="BodyText"/>
      </w:pPr>
      <w:r>
        <w:t xml:space="preserve">The city of France Lyon serves as a bridge between traditional French medical conservatism and innovative European health policies. For the</w:t>
      </w:r>
      <w:r>
        <w:t xml:space="preserve"> </w:t>
      </w:r>
      <w:r>
        <w:rPr>
          <w:bCs/>
          <w:b/>
        </w:rPr>
        <w:t xml:space="preserve">Optometrist</w:t>
      </w:r>
      <w:r>
        <w:t xml:space="preserve">, this means that pilot programs in France Lyon often set the national precedent. The local government and health agencies in France Lyon are particularly interested in reducing the burden on hospital emergency rooms by strengthening primary care networks. Consequently, empowering optometric professionals to handle routine screenings is a strategic priority for public health officials in France Lyon.</w:t>
      </w:r>
    </w:p>
    <w:bookmarkEnd w:id="24"/>
    <w:bookmarkStart w:id="25" w:name="Xb9fa5341cf9eb6f87a15eee36f2eab0fe619cc8"/>
    <w:p>
      <w:pPr>
        <w:pStyle w:val="Heading2"/>
      </w:pPr>
      <w:r>
        <w:t xml:space="preserve">Regulatory Framework and Legislative Evolution</w:t>
      </w:r>
    </w:p>
    <w:p>
      <w:pPr>
        <w:pStyle w:val="FirstParagraph"/>
      </w:pPr>
      <w:r>
        <w:t xml:space="preserve">The legal standing of the profession described here is complex. In France, the Code de la Santé Publique strictly regulates who can perform diagnostic tests. However, recent years have seen a relaxation in rules allowing for more collaborative care models. The Seminar Presentation Slides highlight that in France Lyon, leading optical laboratories and clinics are already implementing "Optometrist-led" screening protocols under the supervision of ophthalmologists.</w:t>
      </w:r>
    </w:p>
    <w:p>
      <w:pPr>
        <w:pStyle w:val="BodyText"/>
      </w:pPr>
      <w:r>
        <w:t xml:space="preserve">This collaborative model is gaining traction across France Lyon because it optimizes resources. For instance, an</w:t>
      </w:r>
      <w:r>
        <w:t xml:space="preserve"> </w:t>
      </w:r>
      <w:r>
        <w:rPr>
          <w:bCs/>
          <w:b/>
        </w:rPr>
        <w:t xml:space="preserve">Optometrist</w:t>
      </w:r>
      <w:r>
        <w:t xml:space="preserve"> </w:t>
      </w:r>
      <w:r>
        <w:t xml:space="preserve">can manage refractive errors and routine dry eye treatments, freeing up ophthalmologists to deal with complex pathologies like glaucoma or macular degeneration. This seminar emphasizes that the integration of the</w:t>
      </w:r>
      <w:r>
        <w:t xml:space="preserve"> </w:t>
      </w:r>
      <w:r>
        <w:rPr>
          <w:bCs/>
          <w:b/>
        </w:rPr>
        <w:t xml:space="preserve">Optometrist</w:t>
      </w:r>
      <w:r>
        <w:t xml:space="preserve"> </w:t>
      </w:r>
      <w:r>
        <w:t xml:space="preserve">into the French system is not about replacing doctors, but about creating a tiered healthcare system that is more efficient and accessible for patients in France Lyon.</w:t>
      </w:r>
    </w:p>
    <w:bookmarkEnd w:id="25"/>
    <w:bookmarkStart w:id="26" w:name="X9c5308242d1d2963448de954bf7ea87e4b1fbe0"/>
    <w:p>
      <w:pPr>
        <w:pStyle w:val="Heading2"/>
      </w:pPr>
      <w:r>
        <w:t xml:space="preserve">Educational Pathways and Training in France Lyon</w:t>
      </w:r>
    </w:p>
    <w:p>
      <w:pPr>
        <w:pStyle w:val="FirstParagraph"/>
      </w:pPr>
      <w:r>
        <w:t xml:space="preserve">The future of the profession depends on education. In France Lyon, universities and specialized schools are beginning to offer modules specifically designed for optical professionals who wish to expand their diagnostic capabilities. These programs focus on advanced tonometry, fundoscopy interpretation, and digital retinal imaging.</w:t>
      </w:r>
    </w:p>
    <w:p>
      <w:pPr>
        <w:pStyle w:val="BodyText"/>
      </w:pPr>
      <w:r>
        <w:t xml:space="preserve">We observe a surge in demand for continuing professional development in France Lyon. Optical practitioners are increasingly seeking certifications that allow them to operate with greater autonomy within the legal limits defined by French law. The Seminar Presentation Slides suggest that France Lyon’s academic partners are uniquely positioned to create standardized curricula for this new generation of eye care specialists, ensuring that the "Optometrist" title, once fully legally recognized, will be backed by rigorous training standards.</w:t>
      </w:r>
    </w:p>
    <w:bookmarkEnd w:id="26"/>
    <w:bookmarkStart w:id="27" w:name="economic-impact-and-patient-access"/>
    <w:p>
      <w:pPr>
        <w:pStyle w:val="Heading2"/>
      </w:pPr>
      <w:r>
        <w:t xml:space="preserve">Economic Impact and Patient Access</w:t>
      </w:r>
    </w:p>
    <w:p>
      <w:pPr>
        <w:pStyle w:val="FirstParagraph"/>
      </w:pPr>
      <w:r>
        <w:t xml:space="preserve">The economic argument for expanding the role of the</w:t>
      </w:r>
      <w:r>
        <w:t xml:space="preserve"> </w:t>
      </w:r>
      <w:r>
        <w:rPr>
          <w:bCs/>
          <w:b/>
        </w:rPr>
        <w:t xml:space="preserve">Optometrist</w:t>
      </w:r>
      <w:r>
        <w:t xml:space="preserve"> </w:t>
      </w:r>
      <w:r>
        <w:t xml:space="preserve">is strong. In France Lyon, wait times for ophthalmology appointments can be long, leading to delayed diagnoses. By utilizing optometric professionals for initial screenings, patient flow through the healthcare system is streamlined.</w:t>
      </w:r>
    </w:p>
    <w:p>
      <w:pPr>
        <w:pStyle w:val="BodyText"/>
      </w:pPr>
      <w:r>
        <w:t xml:space="preserve">Beyond efficiency, there is a financial benefit to the French social security system. Preventive care performed by an</w:t>
      </w:r>
      <w:r>
        <w:t xml:space="preserve"> </w:t>
      </w:r>
      <w:r>
        <w:rPr>
          <w:bCs/>
          <w:b/>
        </w:rPr>
        <w:t xml:space="preserve">Optometrist</w:t>
      </w:r>
      <w:r>
        <w:t xml:space="preserve"> </w:t>
      </w:r>
      <w:r>
        <w:t xml:space="preserve">reduces the incidence of advanced eye diseases that require expensive surgical intervention. In France Lyon, where health costs are a significant concern for policymakers, this preventive approach offers a sustainable model for long-term healthcare financing.</w:t>
      </w:r>
    </w:p>
    <w:bookmarkEnd w:id="27"/>
    <w:bookmarkStart w:id="28" w:name="X7586070fc4ba8eaf0608ac9f95db18d2369d2b5"/>
    <w:p>
      <w:pPr>
        <w:pStyle w:val="Heading2"/>
      </w:pPr>
      <w:r>
        <w:t xml:space="preserve">Patient-Centric Care in the Urban Environment</w:t>
      </w:r>
    </w:p>
    <w:p>
      <w:pPr>
        <w:pStyle w:val="FirstParagraph"/>
      </w:pPr>
      <w:r>
        <w:t xml:space="preserve">Patients in France Lyon are increasingly demanding convenience and accessibility. The modern urban lifestyle requires healthcare services that are not only high-quality but also readily available. The presence of a skilled professional, often referred to as an optometrist in international discourse, allows for more flexible appointment times and less clinical environments for routine checks.</w:t>
      </w:r>
    </w:p>
    <w:p>
      <w:pPr>
        <w:pStyle w:val="BodyText"/>
      </w:pPr>
      <w:r>
        <w:t xml:space="preserve">In the bustling districts of France Lyon, from Part-Dieu to Confluence, there is a growing market for boutique eye care centers that leverage the skills of advanced optical practitioners. These centers focus on aesthetics as well as health, appealing to the sophisticated demographic of France Lyon. The Seminar Presentation Slides note that patient satisfaction scores are significantly higher when routine care is delivered in these specialized, patient-centric environments managed by trained</w:t>
      </w:r>
      <w:r>
        <w:t xml:space="preserve"> </w:t>
      </w:r>
      <w:r>
        <w:rPr>
          <w:bCs/>
          <w:b/>
        </w:rPr>
        <w:t xml:space="preserve">Optometrists</w:t>
      </w:r>
      <w:r>
        <w:t xml:space="preserve">.</w:t>
      </w:r>
    </w:p>
    <w:bookmarkEnd w:id="28"/>
    <w:bookmarkStart w:id="29" w:name="X668723b5b8d9951ef098cdb0d0af965e0f54f60"/>
    <w:p>
      <w:pPr>
        <w:pStyle w:val="Heading2"/>
      </w:pPr>
      <w:r>
        <w:t xml:space="preserve">Future Outlook: A Lyon Model for France and Beyond</w:t>
      </w:r>
    </w:p>
    <w:p>
      <w:pPr>
        <w:pStyle w:val="FirstParagraph"/>
      </w:pPr>
      <w:r>
        <w:t xml:space="preserve">In conclusion, the trajectory for eye care in France is pointing toward greater integration of optometric services. France Lyon stands at the forefront of this movement. The synergy between medical academia, private practice innovation, and legislative openness makes this city an ideal laboratory for testing expanded scopes of practice.</w:t>
      </w:r>
    </w:p>
    <w:p>
      <w:pPr>
        <w:pStyle w:val="BodyText"/>
      </w:pPr>
      <w:r>
        <w:t xml:space="preserve">As we look to the future, we anticipate that the title and role of the</w:t>
      </w:r>
      <w:r>
        <w:t xml:space="preserve"> </w:t>
      </w:r>
      <w:r>
        <w:rPr>
          <w:bCs/>
          <w:b/>
        </w:rPr>
        <w:t xml:space="preserve">Optometrist</w:t>
      </w:r>
      <w:r>
        <w:t xml:space="preserve"> </w:t>
      </w:r>
      <w:r>
        <w:t xml:space="preserve">will gain formal statutory recognition in France, likely starting with pilot regions similar to what is seen in France Lyon. This Seminar Presentation Slides document serves as a call to action for all stakeholders—policymakers, medical professionals, and optical practitioners—to collaborate closely. By leveraging the unique strengths of the French healthcare system and the innovative spirit of Lyon, we can create a model of eye care that is both efficient and comprehensive.</w:t>
      </w:r>
    </w:p>
    <w:p>
      <w:pPr>
        <w:pStyle w:val="BodyText"/>
      </w:pPr>
      <w:r>
        <w:t xml:space="preserve">The evolution of the</w:t>
      </w:r>
      <w:r>
        <w:t xml:space="preserve"> </w:t>
      </w:r>
      <w:r>
        <w:rPr>
          <w:bCs/>
          <w:b/>
        </w:rPr>
        <w:t xml:space="preserve">Optometrist</w:t>
      </w:r>
      <w:r>
        <w:t xml:space="preserve"> </w:t>
      </w:r>
      <w:r>
        <w:t xml:space="preserve">in France Lyon is not just a local issue; it is a blueprint for modernizing vision care across Europe. Thank you.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Optometrist in France Lyon</dc:title>
  <dc:creator/>
  <dc:language>en</dc:language>
  <cp:keywords/>
  <dcterms:created xsi:type="dcterms:W3CDTF">2026-07-29T04:07:08Z</dcterms:created>
  <dcterms:modified xsi:type="dcterms:W3CDTF">2026-07-29T04:07:08Z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