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Munich</w:t>
      </w:r>
    </w:p>
    <w:bookmarkStart w:id="21" w:name="seminar-presentation-slides"/>
    <w:p>
      <w:pPr>
        <w:pStyle w:val="Heading1"/>
      </w:pPr>
      <w:r>
        <w:t xml:space="preserve">Seminar Presentation Slides</w:t>
      </w:r>
    </w:p>
    <w:bookmarkStart w:id="20" w:name="X6730b8466adc8db91de421e3b412d50b2f1b197"/>
    <w:p>
      <w:pPr>
        <w:pStyle w:val="Heading2"/>
      </w:pPr>
      <w:r>
        <w:t xml:space="preserve">Seminar Presentation Slides: The Professional Optometrist in Germany, Munich - Expanding Horizons in Vision Care</w:t>
      </w:r>
    </w:p>
    <w:bookmarkEnd w:id="20"/>
    <w:bookmarkEnd w:id="21"/>
    <w:bookmarkStart w:id="22" w:name="seminar-presentation-slides-1"/>
    <w:p>
      <w:pPr>
        <w:pStyle w:val="Heading1"/>
      </w:pPr>
      <w:r>
        <w:t xml:space="preserve">Seminar Presentation Slides</w:t>
      </w:r>
    </w:p>
    <w:bookmarkEnd w:id="22"/>
    <w:p>
      <w:pPr>
        <w:pStyle w:val="FirstParagraph"/>
      </w:pPr>
      <w:r>
        <w:rPr>
          <w:bCs/>
          <w:b/>
        </w:rPr>
        <w:t xml:space="preserve">Title:</w:t>
      </w:r>
      <w:r>
        <w:t xml:space="preserve"> </w:t>
      </w:r>
      <w:r>
        <w:t xml:space="preserve">The Professional Optometrist in Germany, Munich – Expanding Horizons in Vision Care</w:t>
      </w:r>
    </w:p>
    <w:p>
      <w:pPr>
        <w:pStyle w:val="BodyText"/>
      </w:pPr>
      <w:r>
        <w:rPr>
          <w:bCs/>
          <w:b/>
        </w:rPr>
        <w:t xml:space="preserve">Date:</w:t>
      </w:r>
      <w:r>
        <w:t xml:space="preserve"> </w:t>
      </w:r>
      <w:r>
        <w:t xml:space="preserve">October 24, 2023</w:t>
      </w:r>
    </w:p>
    <w:p>
      <w:pPr>
        <w:pStyle w:val="BodyText"/>
      </w:pPr>
      <w:r>
        <w:rPr>
          <w:bCs/>
          <w:b/>
        </w:rPr>
        <w:t xml:space="preserve">Presentation Context: Seminar Presentation Slides on the Evolving Role of the Optometrist within the German Healthcare Landscape, with a Specific Focus on Munich.</w:t>
      </w:r>
    </w:p>
    <w:bookmarkStart w:id="23" w:name="seminar-presentation-slides-2"/>
    <w:p>
      <w:pPr>
        <w:pStyle w:val="Heading1"/>
      </w:pPr>
      <w:r>
        <w:t xml:space="preserve">Seminar Presentation Slides</w:t>
      </w:r>
    </w:p>
    <w:bookmarkEnd w:id="23"/>
    <w:bookmarkStart w:id="24" w:name="Xd4da2aca48817ddecdb27c7f14475728338382f"/>
    <w:p>
      <w:pPr>
        <w:pStyle w:val="Heading2"/>
      </w:pPr>
      <w:r>
        <w:t xml:space="preserve">Introduction to Seminar Presentation Slides</w:t>
      </w:r>
    </w:p>
    <w:bookmarkEnd w:id="24"/>
    <w:p>
      <w:pPr>
        <w:pStyle w:val="FirstParagraph"/>
      </w:pPr>
      <w:r>
        <w:t xml:space="preserve">Welcome to this comprehensive</w:t>
      </w:r>
      <w:r>
        <w:t xml:space="preserve"> </w:t>
      </w:r>
      <w:r>
        <w:rPr>
          <w:bCs/>
          <w:b/>
        </w:rPr>
        <w:t xml:space="preserve">Seminar Presentation Slides</w:t>
      </w:r>
      <w:r>
        <w:t xml:space="preserve"> </w:t>
      </w:r>
      <w:r>
        <w:t xml:space="preserve">document, which aims to provide an in-depth analysis of the critical role played by the optometrist within Germany, Munich. As we navigate through these pages, our primary focus will be on exploring the professional responsibilities of a trained optometrist and how their expertise is uniquely tailored to serve the healthcare needs of this dynamic city. In Germany, Munich stands out not only as a global economic hub but also as an exemplary model for advanced medical practices and public health initiatives.</w:t>
      </w:r>
    </w:p>
    <w:p>
      <w:pPr>
        <w:pStyle w:val="BodyText"/>
      </w:pPr>
      <w:r>
        <w:t xml:space="preserve">This presentation delves into how the specialized skill set of an optometrist aligns perfectly with the high standards expected in a metropolitan area like Munich. We will discuss the multifaceted duties that define a modern optometrist, ranging from routine eye examinations to complex diagnostic procedures, all while adhering to Germany’s rigorous healthcare regulations. By understanding these nuances, we can appreciate why Munich serves as an ideal setting for observing the evolution of optometric care.</w:t>
      </w:r>
    </w:p>
    <w:bookmarkStart w:id="25" w:name="X4d21162bcf08d41c85702d77d8a5df968b179ef"/>
    <w:p>
      <w:pPr>
        <w:pStyle w:val="Heading2"/>
      </w:pPr>
      <w:r>
        <w:t xml:space="preserve">The Role of the Optometrist in General Healthcare</w:t>
      </w:r>
    </w:p>
    <w:bookmarkEnd w:id="25"/>
    <w:p>
      <w:pPr>
        <w:pStyle w:val="FirstParagraph"/>
      </w:pPr>
      <w:r>
        <w:t xml:space="preserve">An optometrist is a healthcare professional who specializes in examining, diagnosing, treating, and managing diseases involving the visual system and the eyes. However, their scope of practice extends far beyond merely prescribing glasses or contact lenses. In many parts of Europe, including Germany's major cities like Munich, an optometrist is often the first point of contact for individuals experiencing vision problems.</w:t>
      </w:r>
    </w:p>
    <w:p>
      <w:pPr>
        <w:pStyle w:val="BodyText"/>
      </w:pPr>
      <w:r>
        <w:t xml:space="preserve">The core responsibilities of an optometrist include conducting comprehensive eye exams to detect refractive errors such as myopia (nearsightedness), hyperopia (farsightedness), astigmatism, and presbyopia. Furthermore, they are trained to identify early signs of systemic diseases that manifest in the eyes, such as diabetes mellitus and hypertension. This diagnostic capability makes them integral members of the broader medical community.</w:t>
      </w:r>
    </w:p>
    <w:bookmarkStart w:id="26" w:name="the-unique-context-of-germany-munich"/>
    <w:p>
      <w:pPr>
        <w:pStyle w:val="Heading2"/>
      </w:pPr>
      <w:r>
        <w:t xml:space="preserve">The Unique Context of Germany, Munich</w:t>
      </w:r>
    </w:p>
    <w:bookmarkEnd w:id="26"/>
    <w:p>
      <w:pPr>
        <w:pStyle w:val="FirstParagraph"/>
      </w:pPr>
      <w:r>
        <w:t xml:space="preserve">Munich, the capital of Bavaria in Germany, presents a unique environment for optometric practice. Known for its high quality of life and advanced infrastructure, Munich demands healthcare services that meet international standards. Here, an optometrist operates within a well-regulated framework that emphasizes patient safety and preventive care.</w:t>
      </w:r>
    </w:p>
    <w:p>
      <w:pPr>
        <w:pStyle w:val="BodyText"/>
      </w:pPr>
      <w:r>
        <w:t xml:space="preserve">In Munich, the public expects not only accuracy but also exceptional service from their optometrist. The city's diverse population requires culturally sensitive care approaches, meaning an optometrist must possess strong communication skills and an understanding of multicultural health beliefs. This is particularly relevant given Munich's status as a cosmopolitan hub where people from all over the world reside.</w:t>
      </w:r>
    </w:p>
    <w:bookmarkStart w:id="27" w:name="Xf25c1421bb5599a4fc854f2c4396d5f48d1ec57"/>
    <w:p>
      <w:pPr>
        <w:pStyle w:val="Heading2"/>
      </w:pPr>
      <w:r>
        <w:t xml:space="preserve">Regulatory Environment for Optometrists in Germany</w:t>
      </w:r>
    </w:p>
    <w:bookmarkEnd w:id="27"/>
    <w:p>
      <w:pPr>
        <w:pStyle w:val="FirstParagraph"/>
      </w:pPr>
      <w:r>
        <w:t xml:space="preserve">The practice of optometry in Germany is strictly regulated by federal laws and regional health authorities. An optometrist must complete a specialized university degree, typically lasting several years, before being eligible to practice independently. This educational requirement ensures that every optometrist possesses the necessary knowledge base to handle complex ocular conditions.</w:t>
      </w:r>
    </w:p>
    <w:p>
      <w:pPr>
        <w:pStyle w:val="BodyText"/>
      </w:pPr>
      <w:r>
        <w:t xml:space="preserve">In Munich specifically, professional bodies such as the Bayerischer Optikermeisterverband (Bavarian Master Opticians Association) play a pivotal role in maintaining high standards among practitioners. They provide continuing education opportunities for an optometrist, ensuring they remain up-to-date with the latest technological advancements and clinical guidelines. This commitment to lifelong learning is crucial given the rapid pace of innovation in ophthalmic technology.</w:t>
      </w:r>
    </w:p>
    <w:bookmarkStart w:id="28" w:name="X4c77f5902a49a1159f6521298c1a9978ae58419"/>
    <w:p>
      <w:pPr>
        <w:pStyle w:val="Heading2"/>
      </w:pPr>
      <w:r>
        <w:t xml:space="preserve">Technological Advancements and the Munich Optometrist</w:t>
      </w:r>
    </w:p>
    <w:bookmarkEnd w:id="28"/>
    <w:p>
      <w:pPr>
        <w:pStyle w:val="FirstParagraph"/>
      </w:pPr>
      <w:r>
        <w:t xml:space="preserve">Munich is at the forefront of adopting cutting-edge technologies in healthcare, and the field of optometry is no exception. Today’s optometrist utilizes sophisticated diagnostic tools such as optical coherence tomography (OCT), fundus cameras, and digital retinal imaging systems. These technologies allow for non-invasive, high-resolution visualization of internal eye structures.</w:t>
      </w:r>
    </w:p>
    <w:p>
      <w:pPr>
        <w:pStyle w:val="BodyText"/>
      </w:pPr>
      <w:r>
        <w:t xml:space="preserve">An advanced optometrist in Munich can use OCT to detect glaucoma at its earliest stages by assessing the thickness of the retinal nerve fiber layer. Similarly, digital screening programs help manage population health issues like diabetic retinopathy effectively. By leveraging these tools, an optometrist contributes significantly to early disease detection and improved patient outcomes.</w:t>
      </w:r>
    </w:p>
    <w:bookmarkStart w:id="29" w:name="X0b207e5bcf12d3518a81ba9bc6e7a6c52332020"/>
    <w:p>
      <w:pPr>
        <w:pStyle w:val="Heading2"/>
      </w:pPr>
      <w:r>
        <w:t xml:space="preserve">Challenges and Opportunities Facing Optometrists in Germany</w:t>
      </w:r>
    </w:p>
    <w:bookmarkEnd w:id="29"/>
    <w:p>
      <w:pPr>
        <w:pStyle w:val="FirstParagraph"/>
      </w:pPr>
      <w:r>
        <w:t xml:space="preserve">Despite its strengths, the optometric sector in Germany faces certain challenges. One major issue is the differentiation between an optometrist and an ophthalmologist (eye surgeon). While both professions deal with eye health, there can sometimes be confusion regarding their respective roles among patients.</w:t>
      </w:r>
    </w:p>
    <w:p>
      <w:pPr>
        <w:pStyle w:val="BodyText"/>
      </w:pPr>
      <w:r>
        <w:t xml:space="preserve">To address this, collaboration between specialists is key. In Munich, integrated care models are being explored where an optometrist works closely alongside ophthalmologists to provide seamless continuity of care. This collaborative approach ensures that patients receive appropriate referrals when necessary while benefiting from the convenience and accessibility offered by primary eye care providers.</w:t>
      </w:r>
    </w:p>
    <w:bookmarkStart w:id="30" w:name="future-prospects-for-the-profession"/>
    <w:p>
      <w:pPr>
        <w:pStyle w:val="Heading2"/>
      </w:pPr>
      <w:r>
        <w:t xml:space="preserve">Future Prospects for the Profession</w:t>
      </w:r>
    </w:p>
    <w:bookmarkEnd w:id="30"/>
    <w:p>
      <w:pPr>
        <w:pStyle w:val="FirstParagraph"/>
      </w:pPr>
      <w:r>
        <w:t xml:space="preserve">Looking ahead, the future looks bright for the profession of an optometrist in Germany, particularly in cities like Munich. With increasing awareness about eye health and preventive medicine, demand for professional vision care services is expected to rise. Moreover, advancements in telemedicine offer new avenues for an optometrist to reach underserved populations remotely.</w:t>
      </w:r>
    </w:p>
    <w:p>
      <w:pPr>
        <w:pStyle w:val="BodyText"/>
      </w:pPr>
      <w:r>
        <w:t xml:space="preserve">Educational reforms may also expand the scope of practice for an optometrist, potentially allowing them to prescribe certain medications or perform minor surgical procedures under supervised conditions. Such developments would further solidify their position as essential healthcare providers within Germany’s robust medical system.</w:t>
      </w:r>
    </w:p>
    <w:bookmarkStart w:id="31" w:name="conclusion"/>
    <w:p>
      <w:pPr>
        <w:pStyle w:val="Heading2"/>
      </w:pPr>
      <w:r>
        <w:t xml:space="preserve">Conclusion</w:t>
      </w:r>
    </w:p>
    <w:bookmarkEnd w:id="31"/>
    <w:p>
      <w:pPr>
        <w:pStyle w:val="FirstParagraph"/>
      </w:pPr>
      <w:r>
        <w:t xml:space="preserve">In summary, this seminar presentation highlights the vital contributions of an optometrist within Germany’s healthcare framework, with specific attention paid to the bustling metropolis of Munich. As we have explored throughout these slides, an optometrist plays a crucial role in maintaining public eye health through expert examinations, innovative technology usage, and active participation in interdisciplinary collaborations.</w:t>
      </w:r>
    </w:p>
    <w:p>
      <w:pPr>
        <w:pStyle w:val="BodyText"/>
      </w:pPr>
      <w:r>
        <w:t xml:space="preserve">Munich exemplifies how tradition meets modernity in healthcare delivery. For any aspiring professional looking to make a difference as an optometrist or any existing practitioner aiming to enhance their services within this vibrant German city, understanding these dynamics is indispensable. By embracing change and upholding excellence, an optometrist will undoubtedly continue shaping healthier futures for countless individuals across Germany and beyond.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Optometrist in Germany, Munich</dc:title>
  <dc:creator/>
  <dc:language>en</dc:language>
  <cp:keywords/>
  <dcterms:created xsi:type="dcterms:W3CDTF">2026-07-29T10:31:56Z</dcterms:created>
  <dcterms:modified xsi:type="dcterms:W3CDTF">2026-07-29T10:31:56Z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