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Optometry</w:t>
      </w:r>
      <w:r>
        <w:t xml:space="preserve"> </w:t>
      </w:r>
      <w:r>
        <w:t xml:space="preserve">in</w:t>
      </w:r>
      <w:r>
        <w:t xml:space="preserve"> </w:t>
      </w:r>
      <w:r>
        <w:t xml:space="preserve">Japan</w:t>
      </w:r>
      <w:r>
        <w:t xml:space="preserve"> </w:t>
      </w:r>
      <w:r>
        <w:t xml:space="preserve">Osaka</w:t>
      </w:r>
    </w:p>
    <w:bookmarkStart w:id="21" w:name="title-slide"/>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Advancing Optometric Care in Japan Osaka</w:t>
      </w:r>
    </w:p>
    <w:p>
      <w:pPr>
        <w:pStyle w:val="BodyText"/>
      </w:pPr>
      <w:r>
        <w:br/>
      </w:r>
    </w:p>
    <w:p>
      <w:pPr>
        <w:pStyle w:val="BodyText"/>
      </w:pPr>
      <w:r>
        <w:rPr>
          <w:bCs/>
          <w:b/>
        </w:rPr>
        <w:t xml:space="preserve">Audience:</w:t>
      </w:r>
      <w:r>
        <w:t xml:space="preserve"> </w:t>
      </w:r>
      <w:r>
        <w:t xml:space="preserve">Healthcare Professionals, Policy Makers, and Industry Leaders in Japan Osaka</w:t>
      </w:r>
    </w:p>
    <w:bookmarkEnd w:id="20"/>
    <w:bookmarkEnd w:id="21"/>
    <w:bookmarkStart w:id="23" w:name="introduction-slide"/>
    <w:bookmarkStart w:id="22" w:name="Xe7cff370f456f3b9f74e53c926a189fb45d3176"/>
    <w:p>
      <w:pPr>
        <w:pStyle w:val="Heading1"/>
      </w:pPr>
      <w:r>
        <w:t xml:space="preserve">Welcome to Our Seminar Presentation Slides</w:t>
      </w:r>
    </w:p>
    <w:p>
      <w:pPr>
        <w:pStyle w:val="FirstParagraph"/>
      </w:pPr>
      <w:r>
        <w:br/>
      </w:r>
    </w:p>
    <w:p>
      <w:pPr>
        <w:pStyle w:val="BodyText"/>
      </w:pPr>
      <w:r>
        <w:t xml:space="preserve">In this seminar presentation slides format, we will explore the evolving landscape of optometry. Specifically, our focus is on Japan Osaka, a city known for its rapid modernization and unique cultural approach to healthcare. We are here to discuss how the role of an Optometrist is transforming in this dynamic region.</w:t>
      </w:r>
    </w:p>
    <w:bookmarkEnd w:id="22"/>
    <w:bookmarkEnd w:id="23"/>
    <w:bookmarkStart w:id="25" w:name="role-slide"/>
    <w:bookmarkStart w:id="24" w:name="the-modern-role-of-an-optometrist"/>
    <w:p>
      <w:pPr>
        <w:pStyle w:val="Heading1"/>
      </w:pPr>
      <w:r>
        <w:t xml:space="preserve">The Modern Role of an Optometrist</w:t>
      </w:r>
    </w:p>
    <w:p>
      <w:pPr>
        <w:pStyle w:val="FirstParagraph"/>
      </w:pPr>
      <w:r>
        <w:br/>
      </w:r>
    </w:p>
    <w:p>
      <w:pPr>
        <w:pStyle w:val="BodyText"/>
      </w:pPr>
      <w:r>
        <w:t xml:space="preserve">An optometrist is not merely a prescriber of glasses. In contemporary healthcare, an optometrist serves as a primary eye care provider. They conduct comprehensive eye examinations, diagnose visual defects, and detect early signs of systemic diseases such as diabetes and hypertension through ocular symptoms.</w:t>
      </w:r>
    </w:p>
    <w:bookmarkEnd w:id="24"/>
    <w:bookmarkEnd w:id="25"/>
    <w:bookmarkStart w:id="27" w:name="landscape-slide"/>
    <w:bookmarkStart w:id="26" w:name="the-healthcare-landscape-in-japan-osaka"/>
    <w:p>
      <w:pPr>
        <w:pStyle w:val="Heading1"/>
      </w:pPr>
      <w:r>
        <w:t xml:space="preserve">The Healthcare Landscape in Japan Osaka</w:t>
      </w:r>
    </w:p>
    <w:p>
      <w:pPr>
        <w:pStyle w:val="FirstParagraph"/>
      </w:pPr>
      <w:r>
        <w:br/>
      </w:r>
    </w:p>
    <w:p>
      <w:pPr>
        <w:pStyle w:val="BodyText"/>
      </w:pPr>
      <w:r>
        <w:t xml:space="preserve">Japan Osaka presents a distinct environment for healthcare delivery. The city is a major economic and cultural hub, attracting millions of residents and tourists annually. In this bustling environment, efficient eye care is crucial. The population in Japan Osaka is aging rapidly, leading to increased demand for services tailored to age-related vision loss.</w:t>
      </w:r>
    </w:p>
    <w:bookmarkEnd w:id="26"/>
    <w:bookmarkEnd w:id="27"/>
    <w:bookmarkStart w:id="29" w:name="challenges-slide"/>
    <w:bookmarkStart w:id="28" w:name="X6ca5c5ce9de2112cae40e12df2de51f8580aff7"/>
    <w:p>
      <w:pPr>
        <w:pStyle w:val="Heading1"/>
      </w:pPr>
      <w:r>
        <w:t xml:space="preserve">Challenges Facing Optometrists in Japan Osaka</w:t>
      </w:r>
    </w:p>
    <w:p>
      <w:pPr>
        <w:pStyle w:val="FirstParagraph"/>
      </w:pPr>
      <w:r>
        <w:br/>
      </w:r>
    </w:p>
    <w:p>
      <w:pPr>
        <w:pStyle w:val="BodyText"/>
      </w:pPr>
      <w:r>
        <w:t xml:space="preserve">Optometrists operating within the context of Japan Osaka face several unique challenges. First, there is a high patient volume due to urban density. Second, integrating advanced diagnostic technology requires significant investment. Finally, navigating the regulatory framework specific to healthcare professionals in Japan requires specialized knowledge and continuous education.</w:t>
      </w:r>
    </w:p>
    <w:bookmarkEnd w:id="28"/>
    <w:bookmarkEnd w:id="29"/>
    <w:bookmarkStart w:id="31" w:name="opportunities-slide"/>
    <w:bookmarkStart w:id="30" w:name="opportunities-for-growth-and-innovation"/>
    <w:p>
      <w:pPr>
        <w:pStyle w:val="Heading1"/>
      </w:pPr>
      <w:r>
        <w:t xml:space="preserve">Opportunities for Growth and Innovation</w:t>
      </w:r>
    </w:p>
    <w:p>
      <w:pPr>
        <w:pStyle w:val="FirstParagraph"/>
      </w:pPr>
      <w:r>
        <w:br/>
      </w:r>
    </w:p>
    <w:p>
      <w:pPr>
        <w:pStyle w:val="BodyText"/>
      </w:pPr>
      <w:r>
        <w:t xml:space="preserve">Despite challenges, there are immense opportunities. Japan Osaka is a center for technological innovation. Optometrists can leverage AI-driven diagnostic tools to improve accuracy and efficiency. Furthermore, expanding services to include contact lens fittings, vision therapy, and dry eye management offers new revenue streams.</w:t>
      </w:r>
    </w:p>
    <w:bookmarkEnd w:id="30"/>
    <w:bookmarkEnd w:id="31"/>
    <w:bookmarkStart w:id="33" w:name="technology-slide"/>
    <w:bookmarkStart w:id="32" w:name="integrating-advanced-technology"/>
    <w:p>
      <w:pPr>
        <w:pStyle w:val="Heading1"/>
      </w:pPr>
      <w:r>
        <w:t xml:space="preserve">Integrating Advanced Technology</w:t>
      </w:r>
    </w:p>
    <w:p>
      <w:pPr>
        <w:pStyle w:val="FirstParagraph"/>
      </w:pPr>
      <w:r>
        <w:br/>
      </w:r>
    </w:p>
    <w:p>
      <w:pPr>
        <w:pStyle w:val="BodyText"/>
      </w:pPr>
      <w:r>
        <w:t xml:space="preserve">To remain competitive, an optometrist must embrace technology. Digital refraction systems, retinal imaging cameras, and telemedicine platforms are becoming standard. In Japan Osaka, where digital infrastructure is robust, adopting these tools allows for seamless data sharing with ophthalmologists and other healthcare providers.</w:t>
      </w:r>
    </w:p>
    <w:bookmarkEnd w:id="32"/>
    <w:bookmarkEnd w:id="33"/>
    <w:bookmarkStart w:id="35" w:name="education-slide"/>
    <w:bookmarkStart w:id="34" w:name="patient-education-in-japan-osaka"/>
    <w:p>
      <w:pPr>
        <w:pStyle w:val="Heading1"/>
      </w:pPr>
      <w:r>
        <w:t xml:space="preserve">Patient Education in Japan Osaka</w:t>
      </w:r>
    </w:p>
    <w:p>
      <w:pPr>
        <w:pStyle w:val="FirstParagraph"/>
      </w:pPr>
      <w:r>
        <w:br/>
      </w:r>
    </w:p>
    <w:p>
      <w:pPr>
        <w:pStyle w:val="BodyText"/>
      </w:pPr>
      <w:r>
        <w:t xml:space="preserve">Educating patients is vital. An optometrist plays a key role in public health by raising awareness about digital eye strain, especially among the working population in Japan Osaka. Community workshops and school screening programs can significantly impact early detection rates of vision problems.</w:t>
      </w:r>
    </w:p>
    <w:bookmarkEnd w:id="34"/>
    <w:bookmarkEnd w:id="35"/>
    <w:bookmarkStart w:id="37" w:name="regulatory-slide"/>
    <w:bookmarkStart w:id="36" w:name="navigating-the-regulatory-environment"/>
    <w:p>
      <w:pPr>
        <w:pStyle w:val="Heading1"/>
      </w:pPr>
      <w:r>
        <w:t xml:space="preserve">Navigating the Regulatory Environment</w:t>
      </w:r>
    </w:p>
    <w:p>
      <w:pPr>
        <w:pStyle w:val="FirstParagraph"/>
      </w:pPr>
      <w:r>
        <w:br/>
      </w:r>
    </w:p>
    <w:p>
      <w:pPr>
        <w:pStyle w:val="BodyText"/>
      </w:pPr>
      <w:r>
        <w:t xml:space="preserve">Understanding the legal scope of practice is essential. In Japan, the collaboration between optometrists and ophthalmologists is strictly regulated. An optometrist must ensure compliance with national standards while advocating for expanded roles that benefit patient outcomes in Japan Osaka.</w:t>
      </w:r>
    </w:p>
    <w:bookmarkEnd w:id="36"/>
    <w:bookmarkEnd w:id="37"/>
    <w:bookmarkStart w:id="39" w:name="future-slide"/>
    <w:bookmarkStart w:id="38" w:name="the-future-of-optometry-in-japan-osaka"/>
    <w:p>
      <w:pPr>
        <w:pStyle w:val="Heading1"/>
      </w:pPr>
      <w:r>
        <w:t xml:space="preserve">The Future of Optometry in Japan Osaka</w:t>
      </w:r>
    </w:p>
    <w:p>
      <w:pPr>
        <w:pStyle w:val="FirstParagraph"/>
      </w:pPr>
      <w:r>
        <w:br/>
      </w:r>
    </w:p>
    <w:p>
      <w:pPr>
        <w:pStyle w:val="BodyText"/>
      </w:pPr>
      <w:r>
        <w:t xml:space="preserve">The future looks promising. As awareness grows, the demand for specialized optometric care will rise. We anticipate a shift towards more integrated eye care models, where an optometrist works closely with other specialists to provide holistic patient care.</w:t>
      </w:r>
    </w:p>
    <w:bookmarkEnd w:id="38"/>
    <w:bookmarkEnd w:id="39"/>
    <w:bookmarkStart w:id="41" w:name="conclusion-slide"/>
    <w:bookmarkStart w:id="40" w:name="conclusion"/>
    <w:p>
      <w:pPr>
        <w:pStyle w:val="Heading1"/>
      </w:pPr>
      <w:r>
        <w:t xml:space="preserve">Conclusion</w:t>
      </w:r>
    </w:p>
    <w:p>
      <w:pPr>
        <w:pStyle w:val="FirstParagraph"/>
      </w:pPr>
      <w:r>
        <w:br/>
      </w:r>
    </w:p>
    <w:p>
      <w:pPr>
        <w:pStyle w:val="BodyText"/>
      </w:pPr>
      <w:r>
        <w:t xml:space="preserve">In summary, this seminar presentation slides document highlights the critical importance of the optometrist in Japan Osaka. By embracing technology, adhering to regulations, and focusing on patient education, we can enhance visual health outcomes.</w:t>
      </w:r>
    </w:p>
    <w:bookmarkEnd w:id="40"/>
    <w:bookmarkEnd w:id="41"/>
    <w:bookmarkStart w:id="43" w:name="qna-slide"/>
    <w:bookmarkStart w:id="42" w:name="questions-and-answers"/>
    <w:p>
      <w:pPr>
        <w:pStyle w:val="Heading1"/>
      </w:pPr>
      <w:r>
        <w:t xml:space="preserve">Questions and Answers</w:t>
      </w:r>
    </w:p>
    <w:p>
      <w:pPr>
        <w:pStyle w:val="FirstParagraph"/>
      </w:pPr>
      <w:r>
        <w:br/>
      </w:r>
    </w:p>
    <w:p>
      <w:pPr>
        <w:pStyle w:val="BodyText"/>
      </w:pPr>
      <w:r>
        <w:t xml:space="preserve">We invite your questions regarding the implementation of these strategies in Japan Osaka. How can we better support optometrists in their daily practice? What are your thoughts on regulatory reforms?</w:t>
      </w:r>
    </w:p>
    <w:bookmarkEnd w:id="42"/>
    <w:bookmarkEnd w:id="43"/>
    <w:bookmarkStart w:id="45" w:name="thank-you-slide"/>
    <w:bookmarkStart w:id="44" w:name="thank-you"/>
    <w:p>
      <w:pPr>
        <w:pStyle w:val="Heading1"/>
      </w:pPr>
      <w:r>
        <w:t xml:space="preserve">Thank You</w:t>
      </w:r>
    </w:p>
    <w:p>
      <w:pPr>
        <w:pStyle w:val="FirstParagraph"/>
      </w:pPr>
      <w:r>
        <w:br/>
      </w:r>
    </w:p>
    <w:p>
      <w:pPr>
        <w:pStyle w:val="BodyText"/>
      </w:pPr>
      <w:r>
        <w:t xml:space="preserve">We appreciate your attention to these seminar presentation slides. Let us work together to advance optometric care in Japan Osaka.</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Optometry in Japan Osaka</dc:title>
  <dc:creator/>
  <dc:language>en</dc:language>
  <cp:keywords/>
  <dcterms:created xsi:type="dcterms:W3CDTF">2026-07-29T11:26:05Z</dcterms:created>
  <dcterms:modified xsi:type="dcterms:W3CDTF">2026-07-29T11:26:05Z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