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Pakistan</w:t>
      </w:r>
      <w:r>
        <w:t xml:space="preserve"> </w:t>
      </w:r>
      <w:r>
        <w:t xml:space="preserve">Karachi</w:t>
      </w:r>
    </w:p>
    <w:bookmarkStart w:id="20" w:name="X66a8573ea74834df7857a64c188270f397d8e45"/>
    <w:p>
      <w:pPr>
        <w:pStyle w:val="Heading2"/>
      </w:pPr>
      <w:r>
        <w:t xml:space="preserve">Seminar Presentation Slides: The Evolving Role of the Optometrist in Pakistan Karachi</w:t>
      </w:r>
    </w:p>
    <w:p>
      <w:pPr>
        <w:pStyle w:val="FirstParagraph"/>
      </w:pPr>
      <w:r>
        <w:t xml:space="preserve">Focus on Professional Integration, Public Health, and Technological Advancement</w:t>
      </w:r>
    </w:p>
    <w:bookmarkEnd w:id="20"/>
    <w:bookmarkStart w:id="21" w:name="Xd4da2aca48817ddecdb27c7f14475728338382f"/>
    <w:p>
      <w:pPr>
        <w:pStyle w:val="Heading4"/>
      </w:pPr>
      <w:r>
        <w:t xml:space="preserve">Introduction to Seminar Presentation Slides</w:t>
      </w:r>
    </w:p>
    <w:bookmarkEnd w:id="21"/>
    <w:bookmarkStart w:id="22" w:name="X609616c1b1d116c38f8d094a42ad3eaa8f6c78e"/>
    <w:p>
      <w:pPr>
        <w:pStyle w:val="Heading3"/>
      </w:pPr>
      <w:r>
        <w:t xml:space="preserve">Welcome and Context Setting for Pakistan Karachi</w:t>
      </w:r>
    </w:p>
    <w:p>
      <w:pPr>
        <w:pStyle w:val="FirstParagraph"/>
      </w:pPr>
      <w:r>
        <w:t xml:space="preserve">Welcome to this comprehensive seminar presentation slides series. Today, we are addressing a critical topic within the healthcare ecosystem of Pakistan Karachi. As urbanization accelerates in the largest city of Pakistan, the demand for specialized eye care services has reached unprecedented levels. This document serves as both a guide and an informational resource for medical professionals, public health officials, and students interested in optometry.</w:t>
      </w:r>
    </w:p>
    <w:p>
      <w:pPr>
        <w:pStyle w:val="BodyText"/>
      </w:pPr>
      <w:r>
        <w:t xml:space="preserve">Pakistan Karachi is a metropolitan hub with diverse socioeconomic strata. The gap between ophthalmologists (medical doctors who can perform surgery) and optometrists (primary eye care providers) has historically been significant. However, the modern healthcare landscape requires a collaborative approach. These seminar presentation slides aim to bridge that gap by highlighting the specific challenges and opportunities present in Pakistan Karachi today.</w:t>
      </w:r>
    </w:p>
    <w:bookmarkEnd w:id="22"/>
    <w:bookmarkStart w:id="23" w:name="the-definition-of-optometrist"/>
    <w:p>
      <w:pPr>
        <w:pStyle w:val="Heading4"/>
      </w:pPr>
      <w:r>
        <w:t xml:space="preserve">The Definition of Optometrist</w:t>
      </w:r>
    </w:p>
    <w:p>
      <w:pPr>
        <w:pStyle w:val="FirstParagraph"/>
      </w:pPr>
      <w:r>
        <w:t xml:space="preserve">Scope of Practice and Professional Identity</w:t>
      </w:r>
    </w:p>
    <w:bookmarkEnd w:id="23"/>
    <w:bookmarkStart w:id="24" w:name="who-is-an-optometrist"/>
    <w:p>
      <w:pPr>
        <w:pStyle w:val="Heading3"/>
      </w:pPr>
      <w:r>
        <w:t xml:space="preserve">Who is an Optometrist?</w:t>
      </w:r>
    </w:p>
    <w:p>
      <w:pPr>
        <w:pStyle w:val="FirstParagraph"/>
      </w:pPr>
      <w:r>
        <w:t xml:space="preserve">An optometrist is a healthcare professional who provides primary vision care. Unlike ophthalmologists, optometrists are not medical doctors (MDs) and do not perform surgery. However, their role in diagnosing eye diseases, prescribing corrective lenses, and managing low-vision rehabilitation is indispensable. In the context of Pakistan Karachi, where surgical wait times for cataracts can be long due to high patient volume, the optometrist acts as a vital triage mechanism.</w:t>
      </w:r>
    </w:p>
    <w:p>
      <w:pPr>
        <w:pStyle w:val="BodyText"/>
      </w:pPr>
      <w:r>
        <w:t xml:space="preserve">The definition of an Optometrist is evolving globally. It now includes contact lens fitting for complex medical conditions, management of dry eye syndrome, and pre- and post-operative care for surgical patients. For Pakistan Karachi to maximize its healthcare efficiency, the public must understand that seeing an Optometrist first can save time and resources by filtering out cases that do not require immediate surgical intervention.</w:t>
      </w:r>
    </w:p>
    <w:bookmarkEnd w:id="24"/>
    <w:bookmarkStart w:id="25" w:name="Xe9d24f8df9ce5f0d0cb090eba020339d63d2e2c"/>
    <w:p>
      <w:pPr>
        <w:pStyle w:val="Heading4"/>
      </w:pPr>
      <w:r>
        <w:t xml:space="preserve">Seminar Presentation Slides: The Landscape of Eye Care</w:t>
      </w:r>
    </w:p>
    <w:p>
      <w:pPr>
        <w:pStyle w:val="FirstParagraph"/>
      </w:pPr>
      <w:r>
        <w:t xml:space="preserve">Challenges in Pakistan Karachi</w:t>
      </w:r>
    </w:p>
    <w:bookmarkEnd w:id="25"/>
    <w:bookmarkStart w:id="26" w:name="X8e717c8db485fe795424537262b9927d424b732"/>
    <w:p>
      <w:pPr>
        <w:pStyle w:val="Heading3"/>
      </w:pPr>
      <w:r>
        <w:t xml:space="preserve">The Healthcare Environment in Pakistan Karachi</w:t>
      </w:r>
    </w:p>
    <w:p>
      <w:pPr>
        <w:pStyle w:val="FirstParagraph"/>
      </w:pPr>
      <w:r>
        <w:t xml:space="preserve">Pakistan Karachi faces unique challenges. Rapid population growth, traffic congestion, and high pollution levels contribute to a rising incidence of eye conditions such as conjunctivitis, allergic keratitis, and digital eye strain. Furthermore, the prevalence of undiagnosed diabetes in urban centers leads to a surge in diabetic retinopathy cases.</w:t>
      </w:r>
    </w:p>
    <w:p>
      <w:pPr>
        <w:pStyle w:val="BodyText"/>
      </w:pPr>
      <w:r>
        <w:t xml:space="preserve">In Pakistan Karachi, there is often confusion among the general public regarding when to visit an Optometrist versus an Ophthalmologist. Many patients bypass Optometrists and go directly to hospitals, overwhelming surgical departments with minor refractive errors that could easily be managed by an Optometrist. These seminar presentation slides highlight the need for clearer referral pathways within Pakistan Karachi’s healthcare infrastructure.</w:t>
      </w:r>
    </w:p>
    <w:bookmarkEnd w:id="26"/>
    <w:bookmarkStart w:id="27" w:name="the-critical-role-of-the-optometrist"/>
    <w:p>
      <w:pPr>
        <w:pStyle w:val="Heading4"/>
      </w:pPr>
      <w:r>
        <w:t xml:space="preserve">The Critical Role of the Optometrist</w:t>
      </w:r>
    </w:p>
    <w:p>
      <w:pPr>
        <w:pStyle w:val="FirstParagraph"/>
      </w:pPr>
      <w:r>
        <w:t xml:space="preserve">Preventive Care and Education</w:t>
      </w:r>
    </w:p>
    <w:bookmarkEnd w:id="27"/>
    <w:bookmarkStart w:id="28" w:name="Xc39e38c1a6a5da93df0bf371d858156eb86e448"/>
    <w:p>
      <w:pPr>
        <w:pStyle w:val="Heading3"/>
      </w:pPr>
      <w:r>
        <w:t xml:space="preserve">Primary Eye Care Providers in Pakistan Karachi</w:t>
      </w:r>
    </w:p>
    <w:p>
      <w:pPr>
        <w:pStyle w:val="FirstParagraph"/>
      </w:pPr>
      <w:r>
        <w:t xml:space="preserve">The primary role of the Optometrist is preventive care. In Pakistan Karachi, where lifestyle-related eye issues are increasing due to extensive screen time among students and corporate workers, Optometrists provide essential behavioral counseling. This includes advising on the 20-20-20 rule for digital eye strain and proper lighting conditions for study.</w:t>
      </w:r>
    </w:p>
    <w:p>
      <w:pPr>
        <w:pStyle w:val="BodyText"/>
      </w:pPr>
      <w:r>
        <w:t xml:space="preserve">Moreover, the Optometrist plays a crucial role in pediatric vision care. Early detection of amblyopia (lazy eye) or strabismus is critical for successful treatment. Schools in Pakistan Karachi often lack comprehensive vision screening programs. Collaborating with school boards to deploy Optometrists can ensure that children receive timely interventions, preventing permanent visual impairment.</w:t>
      </w:r>
    </w:p>
    <w:bookmarkEnd w:id="28"/>
    <w:bookmarkStart w:id="29" w:name="X81e6b99179e794f9764df340ba3d3b7197ff02c"/>
    <w:p>
      <w:pPr>
        <w:pStyle w:val="Heading4"/>
      </w:pPr>
      <w:r>
        <w:t xml:space="preserve">Seminar Presentation Slides: Technological Integration</w:t>
      </w:r>
    </w:p>
    <w:p>
      <w:pPr>
        <w:pStyle w:val="FirstParagraph"/>
      </w:pPr>
      <w:r>
        <w:t xml:space="preserve">Modern Tools in Pakistan Karachi</w:t>
      </w:r>
    </w:p>
    <w:bookmarkEnd w:id="29"/>
    <w:bookmarkStart w:id="30" w:name="adopting-modern-optometric-technology"/>
    <w:p>
      <w:pPr>
        <w:pStyle w:val="Heading3"/>
      </w:pPr>
      <w:r>
        <w:t xml:space="preserve">Adopting Modern Optometric Technology</w:t>
      </w:r>
    </w:p>
    <w:p>
      <w:pPr>
        <w:pStyle w:val="FirstParagraph"/>
      </w:pPr>
      <w:r>
        <w:t xml:space="preserve">The practice of optometry is becoming increasingly technological. In Pakistan Karachi, leading clinics are now adopting digital retinal cameras, optical coherence tomography (OCT), and automated refraction systems. These tools allow the Optometrist to detect early signs of glaucoma and macular degeneration without needing an ophthalmologist present.</w:t>
      </w:r>
    </w:p>
    <w:p>
      <w:pPr>
        <w:pStyle w:val="BodyText"/>
      </w:pPr>
      <w:r>
        <w:t xml:space="preserve">However, the adoption of technology in Pakistan Karachi is uneven. While upscale areas like Clifton and DHA are well-served, peripheral areas often lack access to modern diagnostic equipment. These seminar presentation slides advocate for policy changes that encourage the distribution of mobile vision clinics staffed by Optometrists to reach underserved populations in Pakistan Karachi.</w:t>
      </w:r>
    </w:p>
    <w:bookmarkEnd w:id="30"/>
    <w:bookmarkStart w:id="31" w:name="economic-and-social-impact"/>
    <w:p>
      <w:pPr>
        <w:pStyle w:val="Heading4"/>
      </w:pPr>
      <w:r>
        <w:t xml:space="preserve">Economic and Social Impact</w:t>
      </w:r>
    </w:p>
    <w:p>
      <w:pPr>
        <w:pStyle w:val="FirstParagraph"/>
      </w:pPr>
      <w:r>
        <w:t xml:space="preserve">Cost-Effectiveness of Optometry Services</w:t>
      </w:r>
    </w:p>
    <w:bookmarkEnd w:id="31"/>
    <w:bookmarkStart w:id="32" w:name="X55a23936af1d67fe2bb0bb53f8e9990a904c8bb"/>
    <w:p>
      <w:pPr>
        <w:pStyle w:val="Heading3"/>
      </w:pPr>
      <w:r>
        <w:t xml:space="preserve">Optimizing Healthcare Costs in Pakistan Karachi</w:t>
      </w:r>
    </w:p>
    <w:p>
      <w:pPr>
        <w:pStyle w:val="FirstParagraph"/>
      </w:pPr>
      <w:r>
        <w:t xml:space="preserve">By empowering Optometrists to handle routine cases, we reduce the financial burden on households and decrease the wait times for complex surgical cases in public hospitals. This efficiency is vital for a city like Pakistan Karachi, where healthcare resources are stretched thin. The seminar presentation slides emphasize that investing in optometric education and infrastructure yields high returns in public health outcomes.</w:t>
      </w:r>
    </w:p>
    <w:bookmarkEnd w:id="32"/>
    <w:bookmarkStart w:id="33" w:name="Xaf8275fbf41ef08f5d87a8ee7a30bc95b7abe02"/>
    <w:p>
      <w:pPr>
        <w:pStyle w:val="Heading4"/>
      </w:pPr>
      <w:r>
        <w:t xml:space="preserve">Legal Framework and Professional Recognition</w:t>
      </w:r>
    </w:p>
    <w:p>
      <w:pPr>
        <w:pStyle w:val="FirstParagraph"/>
      </w:pPr>
      <w:r>
        <w:t xml:space="preserve">Advocacy for Optometrists</w:t>
      </w:r>
    </w:p>
    <w:bookmarkEnd w:id="33"/>
    <w:bookmarkStart w:id="34" w:name="X3112993a37738251b18a56b9ea0d30f841eedad"/>
    <w:p>
      <w:pPr>
        <w:pStyle w:val="Heading3"/>
      </w:pPr>
      <w:r>
        <w:t xml:space="preserve">Navigating Regulations in Pakistan Karachi</w:t>
      </w:r>
    </w:p>
    <w:p>
      <w:pPr>
        <w:pStyle w:val="FirstParagraph"/>
      </w:pPr>
      <w:r>
        <w:t xml:space="preserve">In Pakistan, the legal scope of practice for Optometrists is still being formalized. The Punjab and Sindh provincial governments have initiated discussions regarding separate councils for optometrists to ensure standardized education and licensing. In Pakistan Karachi, professional bodies are actively advocating for the recognition of Optometrists as independent healthcare providers.</w:t>
      </w:r>
    </w:p>
    <w:p>
      <w:pPr>
        <w:pStyle w:val="BodyText"/>
      </w:pPr>
      <w:r>
        <w:t xml:space="preserve">These seminar presentation slides call for greater collaboration between the government, medical councils, and optical associations in Pakistan Karachi. Clear legal guidelines will protect patients from unqualified practitioners and enhance the professional status of Optometrists. When an Optometrist is legally recognized and regulated, public trust increases, leading to better health-seeking behaviors.</w:t>
      </w:r>
    </w:p>
    <w:bookmarkEnd w:id="34"/>
    <w:bookmarkStart w:id="35" w:name="X1413014e3e3ee225bb06449e6fca1169a722b5c"/>
    <w:p>
      <w:pPr>
        <w:pStyle w:val="Heading4"/>
      </w:pPr>
      <w:r>
        <w:t xml:space="preserve">Seminar Presentation Slides: Future Directions</w:t>
      </w:r>
    </w:p>
    <w:p>
      <w:pPr>
        <w:pStyle w:val="FirstParagraph"/>
      </w:pPr>
      <w:r>
        <w:t xml:space="preserve">Vision for Tomorrow</w:t>
      </w:r>
    </w:p>
    <w:bookmarkEnd w:id="35"/>
    <w:bookmarkStart w:id="36" w:name="Xb81165afa8cbdb67402423bc149404ca3e9e4ef"/>
    <w:p>
      <w:pPr>
        <w:pStyle w:val="Heading3"/>
      </w:pPr>
      <w:r>
        <w:t xml:space="preserve">The Future of Eye Care in Pakistan Karachi</w:t>
      </w:r>
    </w:p>
    <w:p>
      <w:pPr>
        <w:pStyle w:val="FirstParagraph"/>
      </w:pPr>
      <w:r>
        <w:t xml:space="preserve">Looking ahead, the integration of tele-optometry is a promising avenue. With high mobile phone penetration in Pakistan Karachi, remote consultations with Optometrists can provide initial assessments and follow-ups for chronic conditions like dry eye or minor infections.</w:t>
      </w:r>
    </w:p>
    <w:p>
      <w:pPr>
        <w:pStyle w:val="BodyText"/>
      </w:pPr>
      <w:r>
        <w:t xml:space="preserve">We envision a future where every citizen in Pakistan Karachi has access to qualified Optometrists. This network will serve as the first line of defense against vision loss, referring complex cases to ophthalmologists only when necessary. By strengthening the role of the Optometrist, we can build a resilient and efficient eye care system for Pakistan Karachi.</w:t>
      </w:r>
    </w:p>
    <w:bookmarkEnd w:id="36"/>
    <w:bookmarkStart w:id="37" w:name="seminar-presentation-slides-conclusion"/>
    <w:p>
      <w:pPr>
        <w:pStyle w:val="Heading4"/>
      </w:pPr>
      <w:r>
        <w:t xml:space="preserve">Seminar Presentation Slides: Conclusion</w:t>
      </w:r>
    </w:p>
    <w:p>
      <w:pPr>
        <w:pStyle w:val="FirstParagraph"/>
      </w:pPr>
      <w:r>
        <w:t xml:space="preserve">Summary of Key Points</w:t>
      </w:r>
    </w:p>
    <w:bookmarkEnd w:id="37"/>
    <w:bookmarkStart w:id="38" w:name="Xe3136b8541aa9ee8fea838a8de813b87190215c"/>
    <w:p>
      <w:pPr>
        <w:pStyle w:val="Heading3"/>
      </w:pPr>
      <w:r>
        <w:t xml:space="preserve">Recap and Call to Action for Pakistan Karachi</w:t>
      </w:r>
    </w:p>
    <w:p>
      <w:pPr>
        <w:pStyle w:val="FirstParagraph"/>
      </w:pPr>
      <w:r>
        <w:t xml:space="preserve">To summarize these seminar presentation slides, we have discussed the definition and scope of the Optometrist, the specific challenges in Pakistan Karachi, the importance of preventive care, technological advancements, economic benefits, and legal advocacy.</w:t>
      </w:r>
    </w:p>
    <w:p>
      <w:pPr>
        <w:pStyle w:val="BodyText"/>
      </w:pPr>
      <w:r>
        <w:t xml:space="preserve">The message is clear: The Optometrist is not just a prescriber of glasses but a vital member of the healthcare team. For Pakistan Karachi to achieve universal health coverage in eye care, we must elevate the status and accessibility of Optometry services. We urge stakeholders, including educators, policymakers, and community leaders in Pakistan Karachi to support this evolution.</w:t>
      </w:r>
    </w:p>
    <w:bookmarkEnd w:id="38"/>
    <w:bookmarkStart w:id="39" w:name="seminar-presentation-slides-qa"/>
    <w:p>
      <w:pPr>
        <w:pStyle w:val="Heading4"/>
      </w:pPr>
      <w:r>
        <w:t xml:space="preserve">Seminar Presentation Slides: Q&amp;A</w:t>
      </w:r>
    </w:p>
    <w:p>
      <w:pPr>
        <w:pStyle w:val="FirstParagraph"/>
      </w:pPr>
      <w:r>
        <w:t xml:space="preserve">Open Floor for Discussion</w:t>
      </w:r>
    </w:p>
    <w:bookmarkEnd w:id="39"/>
    <w:bookmarkStart w:id="40" w:name="X113607e57436f1c274d350f91d630a8600d0e54"/>
    <w:p>
      <w:pPr>
        <w:pStyle w:val="Heading3"/>
      </w:pPr>
      <w:r>
        <w:t xml:space="preserve">Discussion and Questions for Pakistan Karachi Stakeholders</w:t>
      </w:r>
    </w:p>
    <w:p>
      <w:pPr>
        <w:pStyle w:val="FirstParagraph"/>
      </w:pPr>
      <w:r>
        <w:t xml:space="preserve">We now open the floor for questions. We welcome insights from ophthalmologists, optical shop owners, health administrators, and students in Pakistan Karachi. How can we collaborate to improve the visibility of Optometry services? What barriers remain in educating the public about the role of an Optometrist?</w:t>
      </w:r>
    </w:p>
    <w:p>
      <w:pPr>
        <w:pStyle w:val="BodyText"/>
      </w:pPr>
      <w:r>
        <w:t xml:space="preserve">Your feedback is crucial in shaping the future of eye care education and practice. Let us work together to ensure that every resident of Pakistan Karachi enjoys optimal vision health through a robust, integrated system centered around competent Optometrists.</w:t>
      </w:r>
    </w:p>
    <w:bookmarkEnd w:id="40"/>
    <w:bookmarkStart w:id="41" w:name="X77ebda1ce2b76c19b9e6bb3da9da970391fae5c"/>
    <w:p>
      <w:pPr>
        <w:pStyle w:val="Heading3"/>
      </w:pPr>
      <w:r>
        <w:t xml:space="preserve">Thank You for Attending This Seminar Presentation Slides on Optometry in Pakistan Karachi</w:t>
      </w:r>
    </w:p>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Optometrist in Pakistan Karachi</dc:title>
  <dc:creator/>
  <dc:language>en</dc:language>
  <cp:keywords/>
  <dcterms:created xsi:type="dcterms:W3CDTF">2026-07-29T18:38:37Z</dcterms:created>
  <dcterms:modified xsi:type="dcterms:W3CDTF">2026-07-29T18:38:37Z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