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Philippines</w:t>
      </w:r>
      <w:r>
        <w:t xml:space="preserve"> </w:t>
      </w:r>
      <w:r>
        <w:t xml:space="preserve">Manila</w:t>
      </w:r>
    </w:p>
    <w:bookmarkStart w:id="20" w:name="X261ae35442d54c30553f0d9e24ba35ce0ce86c4"/>
    <w:p>
      <w:pPr>
        <w:pStyle w:val="Heading1"/>
      </w:pPr>
      <w:r>
        <w:t xml:space="preserve">Seminar Presentation Slides: The Evolving Role of the Optometrist in Philippines Manila</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Makati Convention Center, Philippines Manila</w:t>
      </w:r>
      <w:r>
        <w:br/>
      </w:r>
    </w:p>
    <w:p>
      <w:pPr>
        <w:pStyle w:val="BodyText"/>
      </w:pPr>
      <w:r>
        <w:t xml:space="preserve">Presentation Title: Bridging Vision Care and Public Health in a Metropolitan Landscape</w:t>
      </w:r>
    </w:p>
    <w:bookmarkEnd w:id="20"/>
    <w:bookmarkStart w:id="21" w:name="slide-1-introduction-to-the-seminar"/>
    <w:p>
      <w:pPr>
        <w:pStyle w:val="Heading2"/>
      </w:pPr>
      <w:r>
        <w:t xml:space="preserve">Slide 1: Introduction to the Seminar</w:t>
      </w:r>
    </w:p>
    <w:p>
      <w:pPr>
        <w:pStyle w:val="FirstParagraph"/>
      </w:pPr>
      <w:r>
        <w:t xml:space="preserve">Welcome, colleagues, students, and healthcare partners. This presentation focuses on the critical intersection of optometry and public health within the bustling context of</w:t>
      </w:r>
      <w:r>
        <w:t xml:space="preserve"> </w:t>
      </w:r>
      <w:r>
        <w:rPr>
          <w:bCs/>
          <w:b/>
        </w:rPr>
        <w:t xml:space="preserve">Philippines Manila</w:t>
      </w:r>
      <w:r>
        <w:t xml:space="preserve">. As one of the most densely populated urban centers in Southeast Asia, Manila presents unique challenges and opportunities for vision care professionals.</w:t>
      </w:r>
    </w:p>
    <w:p>
      <w:pPr>
        <w:pStyle w:val="BodyText"/>
      </w:pPr>
      <w:r>
        <w:t xml:space="preserve">The term "</w:t>
      </w:r>
      <w:r>
        <w:rPr>
          <w:bCs/>
          <w:b/>
        </w:rPr>
        <w:t xml:space="preserve">Optometrist</w:t>
      </w:r>
      <w:r>
        <w:t xml:space="preserve">" is not merely a job title here; it represents a frontline defender against preventable blindness. In this seminar, we will explore how modern optometric practices are adapting to the specific demographic, economic, and infrastructural realities of</w:t>
      </w:r>
      <w:r>
        <w:t xml:space="preserve"> </w:t>
      </w:r>
      <w:r>
        <w:rPr>
          <w:bCs/>
          <w:b/>
        </w:rPr>
        <w:t xml:space="preserve">Philippines Manila</w:t>
      </w:r>
      <w:r>
        <w:t xml:space="preserve">, ensuring that quality eye care is accessible to all citizens.</w:t>
      </w:r>
    </w:p>
    <w:bookmarkEnd w:id="21"/>
    <w:bookmarkStart w:id="22" w:name="X8825846b40976efca924ab04971c9ba7f6ade56"/>
    <w:p>
      <w:pPr>
        <w:pStyle w:val="Heading2"/>
      </w:pPr>
      <w:r>
        <w:t xml:space="preserve">Slide 2: The Urban Health Landscape of Philippines Manila</w:t>
      </w:r>
    </w:p>
    <w:p>
      <w:pPr>
        <w:pStyle w:val="FirstParagraph"/>
      </w:pPr>
      <w:r>
        <w:t xml:space="preserve">To understand the role of the optometrist, we must first contextualize the environment.</w:t>
      </w:r>
      <w:r>
        <w:t xml:space="preserve"> </w:t>
      </w:r>
      <w:r>
        <w:rPr>
          <w:bCs/>
          <w:b/>
        </w:rPr>
        <w:t xml:space="preserve">Philippines Manila</w:t>
      </w:r>
      <w:r>
        <w:t xml:space="preserve">, including its immediate metropolitan areas, is characterized by high population density, rapid urbanization, and a mix of socioeconomic statuses.</w:t>
      </w:r>
    </w:p>
    <w:p>
      <w:pPr>
        <w:numPr>
          <w:ilvl w:val="0"/>
          <w:numId w:val="1001"/>
        </w:numPr>
        <w:pStyle w:val="Compact"/>
      </w:pPr>
      <w:r>
        <w:t xml:space="preserve">Density:The congestion in districts like Ermita and Quiapo increases the spread of infectious diseases affecting the eyes.</w:t>
      </w:r>
    </w:p>
    <w:p>
      <w:pPr>
        <w:numPr>
          <w:ilvl w:val="0"/>
          <w:numId w:val="1001"/>
        </w:numPr>
        <w:pStyle w:val="Compact"/>
      </w:pPr>
      <w:r>
        <w:t xml:space="preserve">Economic Disparity:In a city like</w:t>
      </w:r>
      <w:r>
        <w:t xml:space="preserve"> </w:t>
      </w:r>
      <w:r>
        <w:rPr>
          <w:bCs/>
          <w:b/>
        </w:rPr>
        <w:t xml:space="preserve">Philippines Manila</w:t>
      </w:r>
      <w:r>
        <w:t xml:space="preserve">, there is a stark contrast between premium eye care clinics in BGC (Bonifacio Global City) and underserved communities in informal settlements.</w:t>
      </w:r>
    </w:p>
    <w:p>
      <w:pPr>
        <w:numPr>
          <w:ilvl w:val="0"/>
          <w:numId w:val="1001"/>
        </w:numPr>
        <w:pStyle w:val="Compact"/>
      </w:pPr>
      <w:r>
        <w:t xml:space="preserve">Digital Lifestyle:The youth population in Manila is among the heaviest users of digital devices, leading to a surge in computer vision syndrome and myopia.</w:t>
      </w:r>
    </w:p>
    <w:p>
      <w:pPr>
        <w:pStyle w:val="FirstParagraph"/>
      </w:pPr>
      <w:r>
        <w:t xml:space="preserve">The optometrist must be aware that these environmental factors directly influence patient profiles and treatment plans.</w:t>
      </w:r>
    </w:p>
    <w:bookmarkEnd w:id="22"/>
    <w:bookmarkStart w:id="23" w:name="slide-3-defining-the-modern-optometrist"/>
    <w:p>
      <w:pPr>
        <w:pStyle w:val="Heading2"/>
      </w:pPr>
      <w:r>
        <w:t xml:space="preserve">Slide 3: Defining the Modern Optometrist</w:t>
      </w:r>
    </w:p>
    <w:p>
      <w:pPr>
        <w:pStyle w:val="FirstParagraph"/>
      </w:pPr>
      <w:r>
        <w:t xml:space="preserve">An "</w:t>
      </w:r>
      <w:r>
        <w:rPr>
          <w:bCs/>
          <w:b/>
        </w:rPr>
        <w:t xml:space="preserve">Optometrist</w:t>
      </w:r>
      <w:r>
        <w:t xml:space="preserve">" is a healthcare professional who provides primary vision care, including conducting eye examinations, prescribing corrective lenses, and diagnosing and managing certain eye diseases. In the Philippines, this role has evolved significantly over the last decade.</w:t>
      </w:r>
    </w:p>
    <w:p>
      <w:pPr>
        <w:numPr>
          <w:ilvl w:val="0"/>
          <w:numId w:val="1002"/>
        </w:numPr>
        <w:pStyle w:val="Compact"/>
      </w:pPr>
      <w:r>
        <w:t xml:space="preserve">Clinical Expertise:Beyond just writing prescriptions for glasses or contact lenses today’s optometrist utilizes advanced diagnostic technology to detect glaucoma, diabetic retinopathy, and macular degeneration.</w:t>
      </w:r>
    </w:p>
    <w:p>
      <w:pPr>
        <w:numPr>
          <w:ilvl w:val="0"/>
          <w:numId w:val="1002"/>
        </w:numPr>
        <w:pStyle w:val="Compact"/>
      </w:pPr>
      <w:r>
        <w:t xml:space="preserve">Mandatory Licensing:In</w:t>
      </w:r>
      <w:r>
        <w:t xml:space="preserve"> </w:t>
      </w:r>
      <w:r>
        <w:rPr>
          <w:bCs/>
          <w:b/>
        </w:rPr>
        <w:t xml:space="preserve">Philippines Manila</w:t>
      </w:r>
      <w:r>
        <w:t xml:space="preserve">, the Professional Regulation Commission (PRC) ensures that only qualified individuals use the title "</w:t>
      </w:r>
    </w:p>
    <w:p>
      <w:pPr>
        <w:numPr>
          <w:ilvl w:val="0"/>
          <w:numId w:val="1000"/>
        </w:numPr>
        <w:pStyle w:val="Compact"/>
      </w:pPr>
      <w:r>
        <w:t xml:space="preserve">OptometristThis regulation is crucial for maintaining trust in a city where medical tourism and local care intersect.</w:t>
      </w:r>
    </w:p>
    <w:p>
      <w:pPr>
        <w:numPr>
          <w:ilvl w:val="0"/>
          <w:numId w:val="1002"/>
        </w:numPr>
        <w:pStyle w:val="Compact"/>
      </w:pPr>
      <w:r>
        <w:t xml:space="preserve">Collaborative Care:The modern optometrist works in tandem with ophthalmologists, general practitioners, and public health officials.</w:t>
      </w:r>
    </w:p>
    <w:bookmarkEnd w:id="23"/>
    <w:bookmarkStart w:id="24" w:name="Xc8b6e6c941c0c415d3e1c474ca5e1c06df92850"/>
    <w:p>
      <w:pPr>
        <w:pStyle w:val="Heading2"/>
      </w:pPr>
      <w:r>
        <w:t xml:space="preserve">Slide 4: Key Health Challenges in Philippines Manila</w:t>
      </w:r>
    </w:p>
    <w:p>
      <w:pPr>
        <w:pStyle w:val="FirstParagraph"/>
      </w:pPr>
      <w:r>
        <w:t xml:space="preserve">The practice of an optometrist in this region is defined by the specific burdens of disease prevalent in the area. The seminar highlights three major challenges:</w:t>
      </w:r>
    </w:p>
    <w:p>
      <w:pPr>
        <w:numPr>
          <w:ilvl w:val="0"/>
          <w:numId w:val="1003"/>
        </w:numPr>
        <w:pStyle w:val="Compact"/>
      </w:pPr>
      <w:r>
        <w:t xml:space="preserve">Digital Eye Strain:In a tech-hub city like Manila, millions work on computers daily. Optometrists are increasingly treating "digital eye strain," characterized by dry eyes, blurred vision, and headaches.</w:t>
      </w:r>
    </w:p>
    <w:p>
      <w:pPr>
        <w:numPr>
          <w:ilvl w:val="0"/>
          <w:numId w:val="1003"/>
        </w:numPr>
        <w:pStyle w:val="Compact"/>
      </w:pPr>
      <w:r>
        <w:t xml:space="preserve">Diabetic Retinopathy:The Philippines has one of the highest rates of diabetes in Asia. An "</w:t>
      </w:r>
    </w:p>
    <w:p>
      <w:pPr>
        <w:numPr>
          <w:ilvl w:val="0"/>
          <w:numId w:val="1000"/>
        </w:numPr>
        <w:pStyle w:val="Compact"/>
      </w:pPr>
      <w:r>
        <w:t xml:space="preserve">OptometristServes as a critical screen for diabetic patients, identifying retinal changes before they become irreversible. Early detection in</w:t>
      </w:r>
    </w:p>
    <w:p>
      <w:pPr>
        <w:numPr>
          <w:ilvl w:val="0"/>
          <w:numId w:val="1000"/>
        </w:numPr>
        <w:pStyle w:val="Compact"/>
      </w:pPr>
      <w:r>
        <w:t xml:space="preserve">Philippines Manila's numerous clinics can prevent thousands of cases of blindness annually.</w:t>
      </w:r>
    </w:p>
    <w:p>
      <w:pPr>
        <w:numPr>
          <w:ilvl w:val="0"/>
          <w:numId w:val="1003"/>
        </w:numPr>
        <w:pStyle w:val="Compact"/>
      </w:pPr>
      <w:r>
        <w:t xml:space="preserve">Infectious Keratitis:Poor hygiene practices and exposure to pollution in urban areas like Manila contribute to higher rates of corneal infections, particularly among contact lens wearers. Education on hygiene is a primary tool for the optometrist.</w:t>
      </w:r>
    </w:p>
    <w:bookmarkEnd w:id="24"/>
    <w:bookmarkStart w:id="25" w:name="Xa1444542bd33f47eea5e092597e8cb3a1d2b908"/>
    <w:p>
      <w:pPr>
        <w:pStyle w:val="Heading2"/>
      </w:pPr>
      <w:r>
        <w:t xml:space="preserve">Slide 5: The Optometrist’s Role in Community Outreach</w:t>
      </w:r>
    </w:p>
    <w:p>
      <w:pPr>
        <w:pStyle w:val="FirstParagraph"/>
      </w:pPr>
      <w:r>
        <w:t xml:space="preserve">In the diverse landscape of</w:t>
      </w:r>
      <w:r>
        <w:t xml:space="preserve"> </w:t>
      </w:r>
      <w:r>
        <w:rPr>
          <w:bCs/>
          <w:b/>
        </w:rPr>
        <w:t xml:space="preserve">Philippines Manila</w:t>
      </w:r>
      <w:r>
        <w:t xml:space="preserve">, eye care cannot be confined to private clinics. The role of the optometrist extends into community health initiatives.</w:t>
      </w:r>
    </w:p>
    <w:p>
      <w:pPr>
        <w:numPr>
          <w:ilvl w:val="0"/>
          <w:numId w:val="1004"/>
        </w:numPr>
        <w:pStyle w:val="Compact"/>
      </w:pPr>
      <w:r>
        <w:t xml:space="preserve">Mobilization:</w:t>
      </w:r>
    </w:p>
    <w:p>
      <w:pPr>
        <w:numPr>
          <w:ilvl w:val="0"/>
          <w:numId w:val="1000"/>
        </w:numPr>
        <w:pStyle w:val="Compact"/>
      </w:pPr>
      <w:r>
        <w:t xml:space="preserve">"Mobile Optometry Units are vital in barangays (villages) that lack permanent healthcare facilities. These units provide free vision screenings and distribute low-cost corrective lenses.</w:t>
      </w:r>
    </w:p>
    <w:p>
      <w:pPr>
        <w:numPr>
          <w:ilvl w:val="0"/>
          <w:numId w:val="1004"/>
        </w:numPr>
        <w:pStyle w:val="Compact"/>
      </w:pPr>
      <w:r>
        <w:t xml:space="preserve">School Programs:"School-based screening is a cornerstone of public health in Manila. Optometrists collaborate with the Department of Education to identify children who need glasses, improving their academic performance and quality of life.</w:t>
      </w:r>
    </w:p>
    <w:p>
      <w:pPr>
        <w:numPr>
          <w:ilvl w:val="0"/>
          <w:numId w:val="1004"/>
        </w:numPr>
        <w:pStyle w:val="Compact"/>
      </w:pPr>
      <w:r>
        <w:t xml:space="preserve">Elderly Care:"With an aging population in urban centers, optometrists provide essential services for age-related vision loss, ensuring that seniors remain independent.</w:t>
      </w:r>
    </w:p>
    <w:bookmarkEnd w:id="25"/>
    <w:bookmarkStart w:id="26" w:name="X09c3a2f1e61b981943f6255261dc649f81969cb"/>
    <w:p>
      <w:pPr>
        <w:pStyle w:val="Heading2"/>
      </w:pPr>
      <w:r>
        <w:t xml:space="preserve">Slide 6: Technology and Innovation in Manila</w:t>
      </w:r>
    </w:p>
    <w:p>
      <w:pPr>
        <w:pStyle w:val="FirstParagraph"/>
      </w:pPr>
      <w:r>
        <w:t xml:space="preserve">The adoption of technology by the "</w:t>
      </w:r>
    </w:p>
    <w:p>
      <w:pPr>
        <w:pStyle w:val="BodyText"/>
      </w:pPr>
      <w:r>
        <w:t xml:space="preserve">"OptometristIn Manila is accelerating. The seminar showcases how digital tools are transforming practices:</w:t>
      </w:r>
    </w:p>
    <w:p>
      <w:pPr>
        <w:numPr>
          <w:ilvl w:val="0"/>
          <w:numId w:val="1005"/>
        </w:numPr>
        <w:pStyle w:val="Compact"/>
      </w:pPr>
      <w:r>
        <w:t xml:space="preserve">Digital Retinal Imaging:"Allows for non-invasive detection of systemic diseases through the eye. This is particularly valuable in a crowded city where patients may not have easy access to comprehensive medical checkups.</w:t>
      </w:r>
    </w:p>
    <w:p>
      <w:pPr>
        <w:numPr>
          <w:ilvl w:val="0"/>
          <w:numId w:val="1005"/>
        </w:numPr>
        <w:pStyle w:val="Compact"/>
      </w:pPr>
      <w:r>
        <w:t xml:space="preserve">Teloptometry:"Post-pandemic, tele-optometry consultations are becoming more common in Manila, allowing for follow-ups and minor adjustments without the need for travel through heavy traffic.</w:t>
      </w:r>
    </w:p>
    <w:p>
      <w:pPr>
        <w:numPr>
          <w:ilvl w:val="0"/>
          <w:numId w:val="1005"/>
        </w:numPr>
        <w:pStyle w:val="Compact"/>
      </w:pPr>
      <w:r>
        <w:t xml:space="preserve">Electronic Health Records (EHR):"Improves continuity of care. An optometrist can now easily share records with an ophthalmologist or primary care physician, ensuring holistic treatment for patients in</w:t>
      </w:r>
    </w:p>
    <w:p>
      <w:pPr>
        <w:numPr>
          <w:ilvl w:val="0"/>
          <w:numId w:val="1000"/>
        </w:numPr>
        <w:pStyle w:val="Compact"/>
      </w:pPr>
      <w:r>
        <w:t xml:space="preserve">Philippines Manila's fragmented healthcare system.</w:t>
      </w:r>
    </w:p>
    <w:bookmarkEnd w:id="26"/>
    <w:bookmarkStart w:id="27" w:name="slide-7-regulatory-and-ethical-standards"/>
    <w:p>
      <w:pPr>
        <w:pStyle w:val="Heading2"/>
      </w:pPr>
      <w:r>
        <w:t xml:space="preserve">Slide 7: Regulatory and Ethical Standards</w:t>
      </w:r>
    </w:p>
    <w:p>
      <w:pPr>
        <w:pStyle w:val="FirstParagraph"/>
      </w:pPr>
      <w:r>
        <w:t xml:space="preserve">The integrity of the profession is maintained through strict adherence to ethical standards. In "</w:t>
      </w:r>
    </w:p>
    <w:p>
      <w:pPr>
        <w:pStyle w:val="BodyText"/>
      </w:pPr>
      <w:r>
        <w:t xml:space="preserve">"Philippines Manila, where competition is fierce, maintaining professional boundaries is essential.</w:t>
      </w:r>
    </w:p>
    <w:p>
      <w:pPr>
        <w:numPr>
          <w:ilvl w:val="0"/>
          <w:numId w:val="1006"/>
        </w:numPr>
        <w:pStyle w:val="Compact"/>
      </w:pPr>
      <w:r>
        <w:t xml:space="preserve">Licensure:"Only licensed individuals can practice as an optometrist. The seminar emphasizes the importance of continuous professional development (CPD) points required by the PRC.</w:t>
      </w:r>
    </w:p>
    <w:p>
      <w:pPr>
        <w:numPr>
          <w:ilvl w:val="0"/>
          <w:numId w:val="1006"/>
        </w:numPr>
        <w:pStyle w:val="Compact"/>
      </w:pPr>
      <w:r>
        <w:t xml:space="preserve">Patient Privacy:"With rising digital threats, protecting patient data is paramount. Optometrists must adhere to the Data Privacy Act of 2012.</w:t>
      </w:r>
    </w:p>
    <w:p>
      <w:pPr>
        <w:numPr>
          <w:ilvl w:val="0"/>
          <w:numId w:val="1006"/>
        </w:numPr>
        <w:pStyle w:val="Compact"/>
      </w:pPr>
      <w:r>
        <w:t xml:space="preserve">Scope of Practice:"Understanding the legal limits between what an optometrist can treat (medically) versus what requires referral to an ophthalmologist is critical for patient safety in</w:t>
      </w:r>
    </w:p>
    <w:p>
      <w:pPr>
        <w:numPr>
          <w:ilvl w:val="0"/>
          <w:numId w:val="1000"/>
        </w:numPr>
        <w:pStyle w:val="Compact"/>
      </w:pPr>
      <w:r>
        <w:t xml:space="preserve">Philippines Manila's dynamic medical landscape.</w:t>
      </w:r>
    </w:p>
    <w:bookmarkEnd w:id="27"/>
    <w:bookmarkStart w:id="28" w:name="slide-8-future-directions-and-conclusion"/>
    <w:p>
      <w:pPr>
        <w:pStyle w:val="Heading2"/>
      </w:pPr>
      <w:r>
        <w:t xml:space="preserve">Slide 8: Future Directions and Conclusion</w:t>
      </w:r>
    </w:p>
    <w:p>
      <w:pPr>
        <w:pStyle w:val="FirstParagraph"/>
      </w:pPr>
      <w:r>
        <w:t xml:space="preserve">The future of optometry in "</w:t>
      </w:r>
    </w:p>
    <w:p>
      <w:pPr>
        <w:pStyle w:val="BodyText"/>
      </w:pPr>
      <w:r>
        <w:t xml:space="preserve">"Philippines Manila" is bright but requires proactive adaptation. As we look ahead, the role of the "</w:t>
      </w:r>
    </w:p>
    <w:p>
      <w:pPr>
        <w:pStyle w:val="BodyText"/>
      </w:pPr>
      <w:r>
        <w:t xml:space="preserve">"Optometristwill expand further into public health policy and preventive care.</w:t>
      </w:r>
    </w:p>
    <w:p>
      <w:pPr>
        <w:numPr>
          <w:ilvl w:val="0"/>
          <w:numId w:val="1007"/>
        </w:numPr>
        <w:pStyle w:val="Compact"/>
      </w:pPr>
      <w:r>
        <w:rPr>
          <w:bCs/>
          <w:b/>
        </w:rPr>
        <w:t xml:space="preserve">Myopia Control:</w:t>
      </w:r>
    </w:p>
    <w:p>
      <w:pPr>
        <w:numPr>
          <w:ilvl w:val="0"/>
          <w:numId w:val="1007"/>
        </w:numPr>
        <w:pStyle w:val="Compact"/>
      </w:pPr>
      <w:r>
        <w:t xml:space="preserve">Rural-Urban Linkages:"Better referral systems between urban clinics in Manila and rural hospitals are needed to ensure equitable care.</w:t>
      </w:r>
    </w:p>
    <w:p>
      <w:pPr>
        <w:numPr>
          <w:ilvl w:val="0"/>
          <w:numId w:val="1007"/>
        </w:numPr>
        <w:pStyle w:val="Compact"/>
      </w:pPr>
      <w:r>
        <w:t xml:space="preserve">Patient Education:"Empowering the public with knowledge about eye health is the final, most important step. Whether in a high-end clinic or a community center, the optometrist serves as an educator.</w:t>
      </w:r>
    </w:p>
    <w:p>
      <w:pPr>
        <w:pStyle w:val="FirstParagraph"/>
      </w:pPr>
      <w:r>
        <w:t xml:space="preserve">Conclusion:"The optometrist in</w:t>
      </w:r>
    </w:p>
    <w:p>
      <w:pPr>
        <w:pStyle w:val="BodyText"/>
      </w:pPr>
      <w:r>
        <w:t xml:space="preserve">"Philippines Manila</w:t>
      </w:r>
    </w:p>
    <w:bookmarkEnd w:id="28"/>
    <w:p>
      <w:pPr>
        <w:pStyle w:val="BodyText"/>
      </w:pPr>
      <w:r>
        <w:t xml:space="preserve">© 2023 Seminar on Optometry in Philippines Manila.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Optometrist in Philippines Manila</dc:title>
  <dc:creator/>
  <dc:language>en</dc:language>
  <cp:keywords/>
  <dcterms:created xsi:type="dcterms:W3CDTF">2026-07-29T08:38:55Z</dcterms:created>
  <dcterms:modified xsi:type="dcterms:W3CDTF">2026-07-29T08:38:55Z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