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Senegal</w:t>
      </w:r>
      <w:r>
        <w:t xml:space="preserve"> </w:t>
      </w:r>
      <w:r>
        <w:t xml:space="preserve">Dakar</w:t>
      </w:r>
    </w:p>
    <w:bookmarkStart w:id="20" w:name="Xde16a8934da7d745b905627c0f4622079d10cf7"/>
    <w:p>
      <w:pPr>
        <w:pStyle w:val="Heading1"/>
      </w:pPr>
      <w:r>
        <w:t xml:space="preserve">Seminar Presentation Slides: Elevating Eye Care Standards for the Modern Optometrist in Senegal Dakar</w:t>
      </w:r>
    </w:p>
    <w:p>
      <w:pPr>
        <w:pStyle w:val="FirstParagraph"/>
      </w:pPr>
      <w:r>
        <w:rPr>
          <w:bCs/>
          <w:b/>
        </w:rPr>
        <w:t xml:space="preserve">Purpose:</w:t>
      </w:r>
      <w:r>
        <w:t xml:space="preserve"> </w:t>
      </w:r>
      <w:r>
        <w:t xml:space="preserve">This document serves as a comprehensive text-based representation of a Seminar Presentation Slides deck designed specifically for healthcare professionals, policymakers, and students within the region of Senegal Dakar. The focus is on defining the evolving role of the Optometrist in this dynamic urban center.</w:t>
      </w:r>
    </w:p>
    <w:bookmarkEnd w:id="20"/>
    <w:bookmarkStart w:id="21" w:name="X03fdaa9d7903cde64676e59602ceda7c2ed6986"/>
    <w:p>
      <w:pPr>
        <w:pStyle w:val="Heading2"/>
      </w:pPr>
      <w:r>
        <w:t xml:space="preserve">Slide 1: Introduction to Eye Health in Senegal Dakar</w:t>
      </w:r>
    </w:p>
    <w:p>
      <w:pPr>
        <w:pStyle w:val="FirstParagraph"/>
      </w:pPr>
      <w:r>
        <w:t xml:space="preserve">Welcome to this critical seminar regarding vision care. As we gather here, it is imperative to recognize the unique epidemiological landscape of our nation. In Senegal Dakar, rapid urbanization and lifestyle changes are contributing to a dual burden of eye disease: the persistence of infectious causes like trachoma and onchocerciasis, alongside a rising prevalence of non-communicable diseases such as glaucoma, diabetic retinopathy, and age-related macular degeneration.</w:t>
      </w:r>
    </w:p>
    <w:p>
      <w:pPr>
        <w:pStyle w:val="BodyText"/>
      </w:pPr>
      <w:r>
        <w:t xml:space="preserve">The city of Senegal Dakar acts as the economic engine of West Africa. With millions of residents in this metropolitan area, the demand for specialized eye care is outstripping current supply. This presentation outlines how the professionalization and expansion of the Optometrist role can bridge this gap effectively.</w:t>
      </w:r>
    </w:p>
    <w:bookmarkEnd w:id="21"/>
    <w:bookmarkStart w:id="22" w:name="slide-2-defining-the-modern-optometrist"/>
    <w:p>
      <w:pPr>
        <w:pStyle w:val="Heading2"/>
      </w:pPr>
      <w:r>
        <w:t xml:space="preserve">Slide 2: Defining the Modern Optometrist</w:t>
      </w:r>
    </w:p>
    <w:p>
      <w:pPr>
        <w:pStyle w:val="FirstParagraph"/>
      </w:pPr>
      <w:r>
        <w:t xml:space="preserve">To understand our path forward, we must first define who we are. The Optometrist is not merely a prescriber of glasses. In the context of modern healthcare systems, an Optometrist is a primary eye care provider trained to examine eyes for defects or abnormalities, correct vision by prescribing lenses and medications (depending on local scope of practice), and diagnose treat certain eye diseases.</w:t>
      </w:r>
    </w:p>
    <w:p>
      <w:pPr>
        <w:numPr>
          <w:ilvl w:val="0"/>
          <w:numId w:val="1001"/>
        </w:numPr>
        <w:pStyle w:val="Compact"/>
      </w:pPr>
      <w:r>
        <w:rPr>
          <w:bCs/>
          <w:b/>
        </w:rPr>
        <w:t xml:space="preserve">Differentiation:</w:t>
      </w:r>
      <w:r>
        <w:t xml:space="preserve"> </w:t>
      </w:r>
      <w:r>
        <w:t xml:space="preserve">We must distinguish our role from Ophthalmologists. While Ophthalmologists are medical doctors who perform surgery, Optometrists are essential for the bulk of primary screening, prevention, and non-surgical management.</w:t>
      </w:r>
    </w:p>
    <w:p>
      <w:pPr>
        <w:numPr>
          <w:ilvl w:val="0"/>
          <w:numId w:val="1001"/>
        </w:numPr>
        <w:pStyle w:val="Compact"/>
      </w:pPr>
      <w:r>
        <w:rPr>
          <w:bCs/>
          <w:b/>
        </w:rPr>
        <w:t xml:space="preserve">Clinical Competence:</w:t>
      </w:r>
      <w:r>
        <w:t xml:space="preserve"> </w:t>
      </w:r>
      <w:r>
        <w:t xml:space="preserve">The modern Optometrist in Senegal Dakar must be proficient in slit-lamp biomicroscopy, tonometry (measuring eye pressure), and fundus photography interpretation to detect early signs of systemic health issues like hypertension and diabetes.</w:t>
      </w:r>
    </w:p>
    <w:bookmarkEnd w:id="22"/>
    <w:bookmarkStart w:id="23" w:name="X0bb297ba6e2616095dcbee525aba7626e8fc155"/>
    <w:p>
      <w:pPr>
        <w:pStyle w:val="Heading2"/>
      </w:pPr>
      <w:r>
        <w:t xml:space="preserve">Slide 3: The Current Landscape of Senegal Dakar</w:t>
      </w:r>
    </w:p>
    <w:p>
      <w:pPr>
        <w:pStyle w:val="FirstParagraph"/>
      </w:pPr>
      <w:r>
        <w:t xml:space="preserve">Dakar is a city of contrasts. While there are high-end private clinics in neighborhoods like Almadies and Mermoz, vast areas suffer from a shortage of qualified eye care professionals. According to recent health surveys, the prevalence of uncorrected refractive error in urban Senegal remains significant.</w:t>
      </w:r>
    </w:p>
    <w:p>
      <w:pPr>
        <w:pStyle w:val="BodyText"/>
      </w:pPr>
      <w:r>
        <w:t xml:space="preserve">The infrastructure in Senegal Dakar is improving, with better internet connectivity allowing for telemedicine consultations and digital record-keeping. However, there is still a cultural barrier where many patients view eye exams as optional rather than essential preventive healthcare. Furthermore, the cost of vision care remains a prohibitive factor for the majority of the population, necessitating innovative business models and insurance integration.</w:t>
      </w:r>
    </w:p>
    <w:bookmarkEnd w:id="23"/>
    <w:bookmarkStart w:id="24" w:name="Xf60bc8e533c7bb30121d336fd8de636634a61f8"/>
    <w:p>
      <w:pPr>
        <w:pStyle w:val="Heading2"/>
      </w:pPr>
      <w:r>
        <w:t xml:space="preserve">Slide 4: Strategic Role 1 – Refractive Error Management</w:t>
      </w:r>
    </w:p>
    <w:p>
      <w:pPr>
        <w:pStyle w:val="FirstParagraph"/>
      </w:pPr>
      <w:r>
        <w:t xml:space="preserve">The most immediate impact an Optometrist can have in Senegal Dakar is through the management of refractive errors (nearsightedness, farsightedness, astigmatism). Millions of school-aged children and working adults suffer from reduced productivity due to uncorrected vision.</w:t>
      </w:r>
    </w:p>
    <w:p>
      <w:pPr>
        <w:numPr>
          <w:ilvl w:val="0"/>
          <w:numId w:val="1002"/>
        </w:numPr>
        <w:pStyle w:val="Compact"/>
      </w:pPr>
      <w:r>
        <w:rPr>
          <w:bCs/>
          <w:b/>
        </w:rPr>
        <w:t xml:space="preserve">School Programs:</w:t>
      </w:r>
      <w:r>
        <w:t xml:space="preserve"> </w:t>
      </w:r>
      <w:r>
        <w:t xml:space="preserve">Optometrists should collaborate with the Ministry of Education to implement regular screening programs in Dakar’s schools. Early detection ensures that children can learn effectively, directly impacting the nation's future human capital.</w:t>
      </w:r>
    </w:p>
    <w:p>
      <w:pPr>
        <w:numPr>
          <w:ilvl w:val="0"/>
          <w:numId w:val="1002"/>
        </w:numPr>
        <w:pStyle w:val="Compact"/>
      </w:pPr>
      <w:r>
        <w:rPr>
          <w:bCs/>
          <w:b/>
        </w:rPr>
        <w:t xml:space="preserve">Affordable Solutions:</w:t>
      </w:r>
      <w:r>
        <w:t xml:space="preserve"> </w:t>
      </w:r>
      <w:r>
        <w:t xml:space="preserve">We must advocate for low-cost eyewear initiatives. Partnering with local labs in Senegal Dakar to produce affordable frames and lenses is crucial for accessibility.</w:t>
      </w:r>
    </w:p>
    <w:bookmarkEnd w:id="24"/>
    <w:bookmarkStart w:id="25" w:name="Xaa4dc8595690c8d283419b00a833ffc22a29396"/>
    <w:p>
      <w:pPr>
        <w:pStyle w:val="Heading2"/>
      </w:pPr>
      <w:r>
        <w:t xml:space="preserve">Slide 5: Strategic Role 2 – Primary Glaucoma Screening</w:t>
      </w:r>
    </w:p>
    <w:p>
      <w:pPr>
        <w:pStyle w:val="FirstParagraph"/>
      </w:pPr>
      <w:r>
        <w:t xml:space="preserve">Critical Focus Area:</w:t>
      </w:r>
    </w:p>
    <w:p>
      <w:pPr>
        <w:pStyle w:val="BodyText"/>
      </w:pPr>
      <w:r>
        <w:t xml:space="preserve">The prevalence of primary open-angle glaucoma is disproportionately high among West African populations, including those in Senegal Dakar. Glaucoma is often asymptomatic until significant vision loss has occurred. Therefore, the role of the Optometrist as a screener is life-changing.</w:t>
      </w:r>
    </w:p>
    <w:p>
      <w:pPr>
        <w:pStyle w:val="BodyText"/>
      </w:pPr>
      <w:r>
        <w:t xml:space="preserve">In our seminars for practitioners in Senegal Dakar, we emphasize the "Two-Tone" screening protocol: checking intraocular pressure and performing optic nerve head assessment. By identifying high-risk patients early, Optometrists can refer them to Ophthalmologists before irreversible blindness occurs. This collaborative model ensures that surgical resources are reserved for those who truly need them.</w:t>
      </w:r>
    </w:p>
    <w:bookmarkEnd w:id="25"/>
    <w:bookmarkStart w:id="26" w:name="X4f002ad4111eb3a5451270ecd41671b953ae370"/>
    <w:p>
      <w:pPr>
        <w:pStyle w:val="Heading2"/>
      </w:pPr>
      <w:r>
        <w:t xml:space="preserve">Slide 6: Strategic Role 3 – Diabetic Eye Care</w:t>
      </w:r>
    </w:p>
    <w:p>
      <w:pPr>
        <w:pStyle w:val="FirstParagraph"/>
      </w:pPr>
      <w:r>
        <w:t xml:space="preserve">Rates of Type 2 diabetes in Senegal Dakar have risen sharply in the last two decades. Diabetic retinopathy is a leading cause of preventable blindness. The Optometrist plays a pivotal role in diabetic eye care by performing regular dilated fundus examinations.</w:t>
      </w:r>
    </w:p>
    <w:p>
      <w:pPr>
        <w:numPr>
          <w:ilvl w:val="0"/>
          <w:numId w:val="1003"/>
        </w:numPr>
        <w:pStyle w:val="Compact"/>
      </w:pPr>
      <w:r>
        <w:rPr>
          <w:bCs/>
          <w:b/>
        </w:rPr>
        <w:t xml:space="preserve">Risk Assessment:</w:t>
      </w:r>
      <w:r>
        <w:t xml:space="preserve"> </w:t>
      </w:r>
      <w:r>
        <w:t xml:space="preserve">Optometrists are often the first healthcare professionals to detect undiagnosed diabetes through ocular signs such as retinal hemorrhages or microaneurysms.</w:t>
      </w:r>
    </w:p>
    <w:p>
      <w:pPr>
        <w:numPr>
          <w:ilvl w:val="0"/>
          <w:numId w:val="1003"/>
        </w:numPr>
        <w:pStyle w:val="Compact"/>
      </w:pPr>
      <w:r>
        <w:rPr>
          <w:bCs/>
          <w:b/>
        </w:rPr>
        <w:t xml:space="preserve">Multidisciplinary Care:</w:t>
      </w:r>
      <w:r>
        <w:t xml:space="preserve"> </w:t>
      </w:r>
      <w:r>
        <w:t xml:space="preserve">We must establish strong referral pathways between Optometry practices, General Practitioners, and Endocrinologists in the Dakar region. A coordinated approach improves patient outcomes and adherence to treatment.</w:t>
      </w:r>
    </w:p>
    <w:bookmarkEnd w:id="26"/>
    <w:bookmarkStart w:id="27" w:name="slide-7-education-and-community-outreach"/>
    <w:p>
      <w:pPr>
        <w:pStyle w:val="Heading2"/>
      </w:pPr>
      <w:r>
        <w:t xml:space="preserve">Slide 7: Education and Community Outreach</w:t>
      </w:r>
    </w:p>
    <w:p>
      <w:pPr>
        <w:pStyle w:val="FirstParagraph"/>
      </w:pPr>
      <w:r>
        <w:t xml:space="preserve">The Optometrist is also an educator. In Senegal Dakar, public awareness regarding eye hygiene and nutrition is low. Seminars such as this one aim to empower Optometrists to become community leaders in health promotion.</w:t>
      </w:r>
    </w:p>
    <w:p>
      <w:pPr>
        <w:numPr>
          <w:ilvl w:val="0"/>
          <w:numId w:val="1004"/>
        </w:numPr>
        <w:pStyle w:val="Compact"/>
      </w:pPr>
      <w:r>
        <w:rPr>
          <w:bCs/>
          <w:b/>
        </w:rPr>
        <w:t xml:space="preserve">Nutrition:</w:t>
      </w:r>
      <w:r>
        <w:t xml:space="preserve"> </w:t>
      </w:r>
      <w:r>
        <w:t xml:space="preserve">Educating patients on the importance of Vitamin A and antioxidants for eye health, utilizing locally available foods common in Senegalese cuisine.</w:t>
      </w:r>
    </w:p>
    <w:p>
      <w:pPr>
        <w:numPr>
          <w:ilvl w:val="0"/>
          <w:numId w:val="1004"/>
        </w:numPr>
        <w:pStyle w:val="Compact"/>
      </w:pPr>
      <w:r>
        <w:rPr>
          <w:bCs/>
          <w:b/>
        </w:rPr>
        <w:t xml:space="preserve">Safety:</w:t>
      </w:r>
      <w:r>
        <w:t xml:space="preserve"> </w:t>
      </w:r>
      <w:r>
        <w:t xml:space="preserve">Promoting the use of protective eyewear in construction and agricultural sectors to prevent occupational injuries.</w:t>
      </w:r>
    </w:p>
    <w:p>
      <w:pPr>
        <w:numPr>
          <w:ilvl w:val="0"/>
          <w:numId w:val="1004"/>
        </w:numPr>
        <w:pStyle w:val="Compact"/>
      </w:pPr>
      <w:r>
        <w:rPr>
          <w:bCs/>
          <w:b/>
        </w:rPr>
        <w:t xml:space="preserve">Digital Literacy:</w:t>
      </w:r>
      <w:r>
        <w:t xml:space="preserve"> </w:t>
      </w:r>
      <w:r>
        <w:t xml:space="preserve">Teaching the elderly population how to use digital devices safely, addressing the growing complaint of Digital Eye Strain (Computer Vision Syndrome) among Dakar’s young workforce.</w:t>
      </w:r>
    </w:p>
    <w:bookmarkEnd w:id="27"/>
    <w:bookmarkStart w:id="28" w:name="X629094911b176c5cc2214056de9b62221e787e5"/>
    <w:p>
      <w:pPr>
        <w:pStyle w:val="Heading2"/>
      </w:pPr>
      <w:r>
        <w:t xml:space="preserve">Slide 8: Challenges and Regulatory Frameworks</w:t>
      </w:r>
    </w:p>
    <w:p>
      <w:pPr>
        <w:pStyle w:val="FirstParagraph"/>
      </w:pPr>
      <w:r>
        <w:t xml:space="preserve">To fully realize the potential of the Optometrist in Senegal Dakar, we must address regulatory challenges. The legal scope of practice for Optometrists needs clear definition to ensure patient safety while allowing professional autonomy.</w:t>
      </w:r>
    </w:p>
    <w:p>
      <w:pPr>
        <w:numPr>
          <w:ilvl w:val="0"/>
          <w:numId w:val="1005"/>
        </w:numPr>
        <w:pStyle w:val="Compact"/>
      </w:pPr>
      <w:r>
        <w:rPr>
          <w:bCs/>
          <w:b/>
        </w:rPr>
        <w:t xml:space="preserve">Licensure:</w:t>
      </w:r>
      <w:r>
        <w:t xml:space="preserve"> </w:t>
      </w:r>
      <w:r>
        <w:t xml:space="preserve">Strengthening the requirements for licensure ensures that only qualified practitioners operate in Senegal Dakar, protecting the public from quackery.</w:t>
      </w:r>
    </w:p>
    <w:p>
      <w:pPr>
        <w:numPr>
          <w:ilvl w:val="0"/>
          <w:numId w:val="1005"/>
        </w:numPr>
      </w:pPr>
      <w:r>
        <w:rPr>
          <w:bCs/>
          <w:b/>
        </w:rPr>
        <w:t xml:space="preserve">Coding and Reimbursement::</w:t>
      </w:r>
    </w:p>
    <w:p>
      <w:pPr>
        <w:numPr>
          <w:ilvl w:val="0"/>
          <w:numId w:val="1000"/>
        </w:numPr>
      </w:pPr>
      <w:r>
        <w:t xml:space="preserve">We must advocate for eye care services to be included in national health insurance schemes. When Optometrists are recognized as essential providers, more people can afford to seek regular care rather than waiting until they go blind.</w:t>
      </w:r>
    </w:p>
    <w:bookmarkEnd w:id="28"/>
    <w:bookmarkStart w:id="29" w:name="Xafd5f5b439c7a933955366017571a04bea0ae92"/>
    <w:p>
      <w:pPr>
        <w:pStyle w:val="Heading2"/>
      </w:pPr>
      <w:r>
        <w:t xml:space="preserve">Slide 9: The Future of Optometry in Senegal Dakar</w:t>
      </w:r>
    </w:p>
    <w:p>
      <w:pPr>
        <w:pStyle w:val="FirstParagraph"/>
      </w:pPr>
      <w:r>
        <w:t xml:space="preserve">The future is bright but requires proactive engagement. We envision a Senegal Dakar where every citizen, from the bustling markets of Medine to the quiet suburbs of Ouakam, has access to quality eye care.</w:t>
      </w:r>
    </w:p>
    <w:p>
      <w:pPr>
        <w:numPr>
          <w:ilvl w:val="0"/>
          <w:numId w:val="1006"/>
        </w:numPr>
        <w:pStyle w:val="Compact"/>
      </w:pPr>
      <w:r>
        <w:rPr>
          <w:bCs/>
          <w:b/>
        </w:rPr>
        <w:t xml:space="preserve">Tech Integration:</w:t>
      </w:r>
    </w:p>
    <w:p>
      <w:pPr>
        <w:numPr>
          <w:ilvl w:val="0"/>
          <w:numId w:val="1006"/>
        </w:numPr>
      </w:pPr>
      <w:r>
        <w:rPr>
          <w:bCs/>
          <w:b/>
        </w:rPr>
        <w:t xml:space="preserve">Continuing Education:</w:t>
      </w:r>
    </w:p>
    <w:p>
      <w:pPr>
        <w:numPr>
          <w:ilvl w:val="0"/>
          <w:numId w:val="1000"/>
        </w:numPr>
      </w:pPr>
      <w:r>
        <w:t xml:space="preserve">Maintaining high standards through regular seminars, workshops, and international collaborations. The Optometrist must be a lifelong learner to keep pace with global advancements in ophthalmic technology.</w:t>
      </w:r>
    </w:p>
    <w:bookmarkEnd w:id="29"/>
    <w:bookmarkStart w:id="30" w:name="slide-10-conclusion-and-call-to-action"/>
    <w:p>
      <w:pPr>
        <w:pStyle w:val="Heading2"/>
      </w:pPr>
      <w:r>
        <w:t xml:space="preserve">Slide 10: Conclusion and Call to Action</w:t>
      </w:r>
    </w:p>
    <w:p>
      <w:pPr>
        <w:pStyle w:val="FirstParagraph"/>
      </w:pPr>
      <w:r>
        <w:t xml:space="preserve">In conclusion, the Optometrist is a cornerstone of the healthcare system in Senegal Dakar. We are not just technicians; we are diagnosticians, educators, and advocates for vision.</w:t>
      </w:r>
    </w:p>
    <w:p>
      <w:pPr>
        <w:pStyle w:val="BodyText"/>
      </w:pPr>
      <w:r>
        <w:rPr>
          <w:bCs/>
          <w:b/>
        </w:rPr>
        <w:t xml:space="preserve">The Path Forward:</w:t>
      </w:r>
    </w:p>
    <w:p>
      <w:pPr>
        <w:numPr>
          <w:ilvl w:val="0"/>
          <w:numId w:val="1007"/>
        </w:numPr>
        <w:pStyle w:val="Compact"/>
      </w:pPr>
      <w:r>
        <w:rPr>
          <w:bCs/>
          <w:b/>
        </w:rPr>
        <w:t xml:space="preserve">Collaborate:</w:t>
      </w:r>
      <w:r>
        <w:t xml:space="preserve"> </w:t>
      </w:r>
      <w:r>
        <w:t xml:space="preserve">Work closely with Ophthalmologists and public health officials.</w:t>
      </w:r>
    </w:p>
    <w:p>
      <w:pPr>
        <w:numPr>
          <w:ilvl w:val="0"/>
          <w:numId w:val="1007"/>
        </w:numPr>
        <w:pStyle w:val="Compact"/>
      </w:pPr>
      <w:r>
        <w:rPr>
          <w:bCs/>
          <w:b/>
        </w:rPr>
        <w:t xml:space="preserve">Educate:</w:t>
      </w:r>
      <w:r>
        <w:t xml:space="preserve"> </w:t>
      </w:r>
      <w:r>
        <w:t xml:space="preserve">Take your knowledge to the schools, markets, and homes of Senegal Dakar.</w:t>
      </w:r>
    </w:p>
    <w:p>
      <w:pPr>
        <w:numPr>
          <w:ilvl w:val="0"/>
          <w:numId w:val="1007"/>
        </w:numPr>
        <w:pStyle w:val="Compact"/>
      </w:pPr>
      <w:r>
        <w:rPr>
          <w:bCs/>
          <w:b/>
        </w:rPr>
        <w:t xml:space="preserve">Innovate:</w:t>
      </w:r>
      <w:r>
        <w:t xml:space="preserve"> </w:t>
      </w:r>
      <w:r>
        <w:t xml:space="preserve">Adopt new technologies and affordable practices to serve the underserved.</w:t>
      </w:r>
    </w:p>
    <w:p>
      <w:pPr>
        <w:pStyle w:val="FirstParagraph"/>
      </w:pPr>
      <w:r>
        <w:t xml:space="preserve">Lets commit today to making "Vision for All" a reality in our beautiful city. Thank you for your dedication to this vital profession.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Optometrist in Senegal Dakar</dc:title>
  <dc:creator/>
  <dc:language>en</dc:language>
  <cp:keywords/>
  <dcterms:created xsi:type="dcterms:W3CDTF">2026-07-29T04:48:53Z</dcterms:created>
  <dcterms:modified xsi:type="dcterms:W3CDTF">2026-07-29T04:48:53Z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