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Orthodontics</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29041fb93a68a52977cec308e4edc4e47fdb7a6"/>
    <w:p>
      <w:pPr>
        <w:pStyle w:val="Heading1"/>
      </w:pPr>
      <w:r>
        <w:t xml:space="preserve">Seminar Presentation Slides: Modern Orthodontic Practices in Argentina Buenos Aires</w:t>
      </w:r>
    </w:p>
    <w:p>
      <w:pPr>
        <w:pStyle w:val="FirstParagraph"/>
      </w:pPr>
      <w:r>
        <w:t xml:space="preserve">Welcome to this comprehensive seminar presentation. This document serves as a detailed guide for professionals and students interested in the specialized field of orthodontics within the dynamic healthcare landscape of Argentina, specifically focusing on the capital city of Buenos Aires.</w:t>
      </w:r>
    </w:p>
    <w:bookmarkEnd w:id="20"/>
    <w:bookmarkStart w:id="21" w:name="X8d3888551cd21daf0c4acb93939cde565a9360d"/>
    <w:p>
      <w:pPr>
        <w:pStyle w:val="Heading2"/>
      </w:pPr>
      <w:r>
        <w:t xml:space="preserve">The Growing Demand for Orthodontist Services</w:t>
      </w:r>
    </w:p>
    <w:p>
      <w:pPr>
        <w:pStyle w:val="FirstParagraph"/>
      </w:pPr>
      <w:r>
        <w:t xml:space="preserve">In recent years, the demand for specialized dental care has surged globally, and Argentina is no exception. As a nation with a rich cultural heritage and a growing middle class, there is an increasing emphasis on aesthetic dentistry. The role of an</w:t>
      </w:r>
      <w:r>
        <w:t xml:space="preserve"> </w:t>
      </w:r>
      <w:r>
        <w:rPr>
          <w:bCs/>
          <w:b/>
        </w:rPr>
        <w:t xml:space="preserve">Orthodontist</w:t>
      </w:r>
      <w:r>
        <w:t xml:space="preserve"> </w:t>
      </w:r>
      <w:r>
        <w:t xml:space="preserve">in this context has evolved significantly.</w:t>
      </w:r>
    </w:p>
    <w:p>
      <w:pPr>
        <w:pStyle w:val="BodyText"/>
      </w:pPr>
      <w:r>
        <w:t xml:space="preserve">Buenos Aires stands out as the epicenter for these advancements. Being the largest city in Argentina, it attracts both local residents and international patients seeking high-quality dental care at competitive prices compared to other major global cities. This seminar aims to explore how an</w:t>
      </w:r>
      <w:r>
        <w:t xml:space="preserve"> </w:t>
      </w:r>
      <w:r>
        <w:rPr>
          <w:bCs/>
          <w:b/>
        </w:rPr>
        <w:t xml:space="preserve">Orthodontist</w:t>
      </w:r>
      <w:r>
        <w:t xml:space="preserve"> </w:t>
      </w:r>
      <w:r>
        <w:t xml:space="preserve">navigates this unique market.</w:t>
      </w:r>
    </w:p>
    <w:bookmarkEnd w:id="21"/>
    <w:bookmarkStart w:id="22" w:name="X607618bfc725736bdfccab6573be95d0be50c07"/>
    <w:p>
      <w:pPr>
        <w:pStyle w:val="Heading2"/>
      </w:pPr>
      <w:r>
        <w:t xml:space="preserve">Educational Pathways and Professional Standards in Buenos Aires</w:t>
      </w:r>
    </w:p>
    <w:p>
      <w:pPr>
        <w:pStyle w:val="FirstParagraph"/>
      </w:pPr>
      <w:r>
        <w:t xml:space="preserve">Becoming a qualified specialist requires rigorous academic preparation. In Argentina, the pathway to becoming a recognized specialist typically involves:</w:t>
      </w:r>
    </w:p>
    <w:p>
      <w:pPr>
        <w:numPr>
          <w:ilvl w:val="0"/>
          <w:numId w:val="1001"/>
        </w:numPr>
        <w:pStyle w:val="Compact"/>
      </w:pPr>
      <w:r>
        <w:rPr>
          <w:bCs/>
          <w:b/>
        </w:rPr>
        <w:t xml:space="preserve">Dental Degree Completion:</w:t>
      </w:r>
      <w:r>
        <w:t xml:space="preserve"> </w:t>
      </w:r>
      <w:r>
        <w:t xml:space="preserve">Students must first complete a five-year dental program at accredited universities in Buenos Aires, such as the University of Buenos Aires (UBA) or Austral University.</w:t>
      </w:r>
    </w:p>
    <w:p>
      <w:pPr>
        <w:numPr>
          <w:ilvl w:val="0"/>
          <w:numId w:val="1001"/>
        </w:numPr>
        <w:pStyle w:val="Compact"/>
      </w:pPr>
      <w:r>
        <w:rPr>
          <w:bCs/>
          <w:b/>
        </w:rPr>
        <w:t xml:space="preserve">Specialization Residency:</w:t>
      </w:r>
      <w:r>
        <w:t xml:space="preserve"> </w:t>
      </w:r>
      <w:r>
        <w:t xml:space="preserve">Following the general degree, candidates enter a specialized residency program. These programs are highly competitive and often last three to four years.</w:t>
      </w:r>
    </w:p>
    <w:p>
      <w:pPr>
        <w:numPr>
          <w:ilvl w:val="0"/>
          <w:numId w:val="1001"/>
        </w:numPr>
        <w:pStyle w:val="Compact"/>
      </w:pPr>
      <w:r>
        <w:rPr>
          <w:bCs/>
          <w:b/>
        </w:rPr>
        <w:t xml:space="preserve">Certification:</w:t>
      </w:r>
      <w:r>
        <w:t xml:space="preserve"> </w:t>
      </w:r>
      <w:r>
        <w:t xml:space="preserve">Graduates must pass national board exams and obtain certification from the Argentine Society of Orthodontics (SAO).</w:t>
      </w:r>
    </w:p>
    <w:p>
      <w:pPr>
        <w:pStyle w:val="FirstParagraph"/>
      </w:pPr>
      <w:r>
        <w:t xml:space="preserve">This rigorous training ensures that every</w:t>
      </w:r>
      <w:r>
        <w:t xml:space="preserve"> </w:t>
      </w:r>
      <w:r>
        <w:rPr>
          <w:bCs/>
          <w:b/>
        </w:rPr>
        <w:t xml:space="preserve">Orthodontist</w:t>
      </w:r>
      <w:r>
        <w:t xml:space="preserve"> </w:t>
      </w:r>
      <w:r>
        <w:t xml:space="preserve">practicing in Buenos Aires is equipped with the latest technical knowledge and clinical skills.</w:t>
      </w:r>
    </w:p>
    <w:bookmarkEnd w:id="22"/>
    <w:bookmarkStart w:id="23" w:name="X0474f124b6c9828ce612cbaa35f265a8cb21642"/>
    <w:p>
      <w:pPr>
        <w:pStyle w:val="Heading2"/>
      </w:pPr>
      <w:r>
        <w:t xml:space="preserve">The Landscape of Orthodontics in Argentina Buenos Aires</w:t>
      </w:r>
    </w:p>
    <w:p>
      <w:pPr>
        <w:pStyle w:val="FirstParagraph"/>
      </w:pPr>
      <w:r>
        <w:t xml:space="preserve">Buenos Aires offers a diverse range of orthodontic services. The city is home to both private clinics and public health centers that provide specialized care.</w:t>
      </w:r>
    </w:p>
    <w:p>
      <w:pPr>
        <w:numPr>
          <w:ilvl w:val="0"/>
          <w:numId w:val="1002"/>
        </w:numPr>
        <w:pStyle w:val="Compact"/>
      </w:pPr>
      <w:r>
        <w:rPr>
          <w:bCs/>
          <w:b/>
        </w:rPr>
        <w:t xml:space="preserve">Private Sector Excellence:</w:t>
      </w:r>
      <w:r>
        <w:t xml:space="preserve">The private sector in Argentina Buenos Aires is particularly robust. Many clinics operate in upscale neighborhoods such as Puerto Madero, Palermo, and Recoleta. These facilities often feature state-of-the-art technology, including digital scanning systems and 3D printing capabilities.</w:t>
      </w:r>
    </w:p>
    <w:p>
      <w:pPr>
        <w:numPr>
          <w:ilvl w:val="0"/>
          <w:numId w:val="1002"/>
        </w:numPr>
        <w:pStyle w:val="Compact"/>
      </w:pPr>
      <w:r>
        <w:rPr>
          <w:bCs/>
          <w:b/>
        </w:rPr>
        <w:t xml:space="preserve">Public Health Initiatives:</w:t>
      </w:r>
      <w:r>
        <w:t xml:space="preserve">The government has implemented various programs to increase access to orthodontic care for children in underserved communities. These initiatives highlight the commitment of the healthcare system in Buenos Aires to public welfare.</w:t>
      </w:r>
    </w:p>
    <w:bookmarkEnd w:id="23"/>
    <w:bookmarkStart w:id="24" w:name="Xf24c6459db6ac1df15517e0e52c1b660c9c89a0"/>
    <w:p>
      <w:pPr>
        <w:pStyle w:val="Heading2"/>
      </w:pPr>
      <w:r>
        <w:t xml:space="preserve">Technological Advancements and Innovation</w:t>
      </w:r>
    </w:p>
    <w:p>
      <w:pPr>
        <w:pStyle w:val="FirstParagraph"/>
      </w:pPr>
      <w:r>
        <w:t xml:space="preserve">An modern</w:t>
      </w:r>
      <w:r>
        <w:t xml:space="preserve"> </w:t>
      </w:r>
      <w:r>
        <w:rPr>
          <w:bCs/>
          <w:b/>
        </w:rPr>
        <w:t xml:space="preserve">Orthodontist</w:t>
      </w:r>
      <w:r>
        <w:t xml:space="preserve">, particularly those in a cosmopolitan hub like Buenos Aires, must stay abreast of technological innovations. The adoption of digital orthodontics has revolutionized treatment planning.</w:t>
      </w:r>
    </w:p>
    <w:p>
      <w:pPr>
        <w:pStyle w:val="BodyText"/>
      </w:pPr>
      <w:r>
        <w:t xml:space="preserve">In Argentina Buenos Aires, leading clinics are increasingly utilizing:</w:t>
      </w:r>
    </w:p>
    <w:p>
      <w:pPr>
        <w:numPr>
          <w:ilvl w:val="0"/>
          <w:numId w:val="1003"/>
        </w:numPr>
        <w:pStyle w:val="Compact"/>
      </w:pPr>
      <w:r>
        <w:rPr>
          <w:bCs/>
          <w:b/>
        </w:rPr>
        <w:t xml:space="preserve">Invisible Aligners:</w:t>
      </w:r>
      <w:r>
        <w:t xml:space="preserve"> </w:t>
      </w:r>
      <w:r>
        <w:t xml:space="preserve">While traditional braces remain popular due to cost-effectiveness and complex cases, clear aligner therapy is gaining traction among adults and teenagers who prioritize aesthetics.</w:t>
      </w:r>
    </w:p>
    <w:p>
      <w:pPr>
        <w:numPr>
          <w:ilvl w:val="0"/>
          <w:numId w:val="1003"/>
        </w:numPr>
        <w:pStyle w:val="Compact"/>
      </w:pPr>
      <w:r>
        <w:rPr>
          <w:bCs/>
          <w:b/>
        </w:rPr>
        <w:t xml:space="preserve">Digital Impressions:</w:t>
      </w:r>
      <w:r>
        <w:t xml:space="preserve">The shift from painful alginate impressions to digital intraoral scanners has improved patient comfort and treatment accuracy.</w:t>
      </w:r>
    </w:p>
    <w:p>
      <w:pPr>
        <w:numPr>
          <w:ilvl w:val="0"/>
          <w:numId w:val="1003"/>
        </w:numPr>
        <w:pStyle w:val="Compact"/>
      </w:pPr>
      <w:r>
        <w:rPr>
          <w:bCs/>
          <w:b/>
        </w:rPr>
        <w:t xml:space="preserve">Cephalometric Analysis Software:Orthodontist</w:t>
      </w:r>
      <w:r>
        <w:t xml:space="preserve">.</w:t>
      </w:r>
    </w:p>
    <w:bookmarkEnd w:id="24"/>
    <w:bookmarkStart w:id="25" w:name="X1805c0a79d3e7775b07e67b3408cec8f3886e1f"/>
    <w:p>
      <w:pPr>
        <w:pStyle w:val="Heading2"/>
      </w:pPr>
      <w:r>
        <w:t xml:space="preserve">Economic Considerations and Accessibility</w:t>
      </w:r>
    </w:p>
    <w:p>
      <w:pPr>
        <w:pStyle w:val="FirstParagraph"/>
      </w:pPr>
      <w:r>
        <w:t xml:space="preserve">The economic context of Argentina significantly impacts the dental sector. Fluctuations in currency exchange rates can affect the cost of importing orthodontic materials, such as brackets and wires.</w:t>
      </w:r>
    </w:p>
    <w:p>
      <w:pPr>
        <w:pStyle w:val="BodyText"/>
      </w:pPr>
      <w:r>
        <w:t xml:space="preserve">However, this also creates opportunities for medical tourism. International patients from neighboring countries or further abroad may choose to undergo treatment in Buenos Aires because the cost is lower than in their home countries while maintaining high standards of care. For an</w:t>
      </w:r>
      <w:r>
        <w:t xml:space="preserve"> </w:t>
      </w:r>
      <w:r>
        <w:rPr>
          <w:bCs/>
          <w:b/>
        </w:rPr>
        <w:t xml:space="preserve">Orthodontist</w:t>
      </w:r>
      <w:r>
        <w:t xml:space="preserve">, understanding these economic dynamics is crucial for practice management.</w:t>
      </w:r>
    </w:p>
    <w:p>
      <w:pPr>
        <w:pStyle w:val="BodyText"/>
      </w:pPr>
      <w:r>
        <w:t xml:space="preserve">Additionally, private health insurance plays a vital role. Many residents rely on prepagas (private health plans) to cover orthodontic costs, although coverage limits vary widely among providers.</w:t>
      </w:r>
    </w:p>
    <w:bookmarkEnd w:id="25"/>
    <w:bookmarkStart w:id="26" w:name="patient-care-and-cultural-nuances"/>
    <w:p>
      <w:pPr>
        <w:pStyle w:val="Heading2"/>
      </w:pPr>
      <w:r>
        <w:t xml:space="preserve">Patient Care and Cultural Nuances</w:t>
      </w:r>
    </w:p>
    <w:p>
      <w:pPr>
        <w:pStyle w:val="FirstParagraph"/>
      </w:pPr>
      <w:r>
        <w:t xml:space="preserve">Cultural sensitivity is paramount in healthcare. In Buenos Aires, patient interaction is often warm and personal. An effective</w:t>
      </w:r>
      <w:r>
        <w:t xml:space="preserve"> </w:t>
      </w:r>
      <w:r>
        <w:rPr>
          <w:bCs/>
          <w:b/>
        </w:rPr>
        <w:t xml:space="preserve">Orthodontist</w:t>
      </w:r>
      <w:r>
        <w:t xml:space="preserve"> </w:t>
      </w:r>
      <w:r>
        <w:t xml:space="preserve">must not only be clinically proficient but also possess strong interpersonal skills.</w:t>
      </w:r>
    </w:p>
    <w:p>
      <w:pPr>
        <w:numPr>
          <w:ilvl w:val="0"/>
          <w:numId w:val="1004"/>
        </w:numPr>
        <w:pStyle w:val="Compact"/>
      </w:pPr>
      <w:r>
        <w:rPr>
          <w:bCs/>
          <w:b/>
        </w:rPr>
        <w:t xml:space="preserve">Patient Education:</w:t>
      </w:r>
      <w:r>
        <w:t xml:space="preserve">Educating patients about oral hygiene and the importance of retention is a key part of the treatment process in Argentina.</w:t>
      </w:r>
    </w:p>
    <w:p>
      <w:pPr>
        <w:numPr>
          <w:ilvl w:val="0"/>
          <w:numId w:val="1004"/>
        </w:numPr>
        <w:pStyle w:val="Compact"/>
      </w:pPr>
      <w:r>
        <w:rPr>
          <w:bCs/>
          <w:b/>
        </w:rPr>
        <w:t xml:space="preserve">Treatment Duration:</w:t>
      </w:r>
      <w:r>
        <w:t xml:space="preserve">Cultural expectations regarding treatment timelines should be managed clearly. Patients in Buenos Aires generally appreciate transparency regarding the duration and phases of their orthodontic journey.</w:t>
      </w:r>
    </w:p>
    <w:bookmarkEnd w:id="26"/>
    <w:bookmarkStart w:id="27" w:name="the-role-of-professional-associations"/>
    <w:p>
      <w:pPr>
        <w:pStyle w:val="Heading2"/>
      </w:pPr>
      <w:r>
        <w:t xml:space="preserve">The Role of Professional Associations</w:t>
      </w:r>
    </w:p>
    <w:p>
      <w:pPr>
        <w:pStyle w:val="FirstParagraph"/>
      </w:pPr>
      <w:r>
        <w:t xml:space="preserve">Society plays a crucial role in maintaining standards. The Argentine Society of Orthodontics (SAO) and the Latin American Federation of Orthodontics organize regular congresses and workshops.</w:t>
      </w:r>
    </w:p>
    <w:p>
      <w:pPr>
        <w:pStyle w:val="BodyText"/>
      </w:pPr>
      <w:r>
        <w:t xml:space="preserve">In Buenos Aires, these events attract international speakers, allowing local practitioners to engage with global trends. Continuous education is mandatory for many specialists to maintain their credentials, ensuring that the community receives care from up-to-date experts.</w:t>
      </w:r>
    </w:p>
    <w:bookmarkEnd w:id="27"/>
    <w:bookmarkStart w:id="28" w:name="challenges-and-future-outlook"/>
    <w:p>
      <w:pPr>
        <w:pStyle w:val="Heading2"/>
      </w:pPr>
      <w:r>
        <w:t xml:space="preserve">Challenges and Future Outlook</w:t>
      </w:r>
    </w:p>
    <w:p>
      <w:pPr>
        <w:pStyle w:val="FirstParagraph"/>
      </w:pPr>
      <w:r>
        <w:t xml:space="preserve">Despite the progress, challenges remain. Access to specialized care in rural areas outside of Buenos Aires is limited, leading to a concentration of specialists in the capital. Furthermore, economic instability can sometimes delay infrastructure upgrades.</w:t>
      </w:r>
    </w:p>
    <w:p>
      <w:pPr>
        <w:pStyle w:val="BodyText"/>
      </w:pPr>
      <w:r>
        <w:t xml:space="preserve">The future looks promising though. With increased digital integration and growing public awareness of oral health, the demand for high-quality orthodontic care continues to rise. An</w:t>
      </w:r>
      <w:r>
        <w:t xml:space="preserve"> </w:t>
      </w:r>
      <w:r>
        <w:rPr>
          <w:bCs/>
          <w:b/>
        </w:rPr>
        <w:t xml:space="preserve">Orthodontist</w:t>
      </w:r>
      <w:r>
        <w:t xml:space="preserve"> </w:t>
      </w:r>
      <w:r>
        <w:t xml:space="preserve">in Argentina Buenos Aires is well-positioned to lead these changes, blending international best practices with local needs.</w:t>
      </w:r>
    </w:p>
    <w:bookmarkEnd w:id="28"/>
    <w:bookmarkStart w:id="29" w:name="conclusion-and-key-takeaways"/>
    <w:p>
      <w:pPr>
        <w:pStyle w:val="Heading2"/>
      </w:pPr>
      <w:r>
        <w:t xml:space="preserve">Conclusion and Key Takeaways</w:t>
      </w:r>
    </w:p>
    <w:p>
      <w:pPr>
        <w:pStyle w:val="FirstParagraph"/>
      </w:pPr>
      <w:r>
        <w:t xml:space="preserve">In summary, the practice of orthodontics in Argentina Buenos Aires is a dynamic field characterized by high educational standards, technological adoption, and cultural richness.</w:t>
      </w:r>
    </w:p>
    <w:p>
      <w:pPr>
        <w:numPr>
          <w:ilvl w:val="0"/>
          <w:numId w:val="1005"/>
        </w:numPr>
        <w:pStyle w:val="Compact"/>
      </w:pPr>
      <w:r>
        <w:t xml:space="preserve">The role of an Orthodontist extends beyond clinical skills to include economic savvy and cultural competence.</w:t>
      </w:r>
    </w:p>
    <w:p>
      <w:pPr>
        <w:numPr>
          <w:ilvl w:val="0"/>
          <w:numId w:val="1005"/>
        </w:numPr>
        <w:pStyle w:val="Compact"/>
      </w:pPr>
      <w:r>
        <w:t xml:space="preserve">Buenos Aires is a regional hub for dental tourism and innovation.</w:t>
      </w:r>
    </w:p>
    <w:p>
      <w:pPr>
        <w:numPr>
          <w:ilvl w:val="0"/>
          <w:numId w:val="1005"/>
        </w:numPr>
        <w:pStyle w:val="Compact"/>
      </w:pPr>
      <w:r>
        <w:t xml:space="preserve">Collaboration with professional societies ensures ongoing excellence in patient care.</w:t>
      </w:r>
    </w:p>
    <w:p>
      <w:pPr>
        <w:pStyle w:val="FirstParagraph"/>
      </w:pPr>
      <w:r>
        <w:t xml:space="preserve">We encourage all attendees to consider how these insights apply to their own practices or studies. 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Orthodontics in Argentina Buenos Aires</dc:title>
  <dc:creator/>
  <dc:language>en</dc:language>
  <cp:keywords/>
  <dcterms:created xsi:type="dcterms:W3CDTF">2026-07-29T20:03:33Z</dcterms:created>
  <dcterms:modified xsi:type="dcterms:W3CDTF">2026-07-29T20:03:33Z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