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Belgium</w:t>
      </w:r>
      <w:r>
        <w:t xml:space="preserve"> </w:t>
      </w:r>
      <w:r>
        <w:t xml:space="preserve">Brussels</w:t>
      </w:r>
    </w:p>
    <w:bookmarkStart w:id="22" w:name="seminar-presentation-slides"/>
    <w:p>
      <w:pPr>
        <w:pStyle w:val="Heading1"/>
      </w:pPr>
      <w:r>
        <w:t xml:space="preserve">Seminar Presentation Slides</w:t>
      </w:r>
    </w:p>
    <w:bookmarkStart w:id="21" w:name="Xb1f066c092f7c5d2f99892da58dd2b81b8cdbac"/>
    <w:p>
      <w:pPr>
        <w:pStyle w:val="Heading2"/>
      </w:pPr>
      <w:r>
        <w:t xml:space="preserve">The Modern Orthodontist: Specialized Care in the Heart of Europe, Belgium Brussels</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Brussels Convention Center, Belgium</w:t>
      </w:r>
      <w:r>
        <w:br/>
      </w:r>
    </w:p>
    <w:p>
      <w:pPr>
        <w:pStyle w:val="BodyText"/>
      </w:pPr>
      <w:r>
        <w:t xml:space="preserve">Presenter:: Dr. Alex Vandenberghe</w:t>
      </w:r>
    </w:p>
    <w:p>
      <w:pPr>
        <w:pStyle w:val="BodyText"/>
      </w:pPr>
      <w:r>
        <w:rPr>
          <w:iCs/>
          <w:i/>
        </w:rPr>
        <w:t xml:space="preserve">Welcome to our comprehensive seminar on orthodontic care. Today we will explore the critical role of an Orthodontist within the unique multicultural and regulatory landscape of Belgium Brussels.</w:t>
      </w:r>
    </w:p>
    <w:bookmarkStart w:id="20" w:name="seminar-objectives"/>
    <w:p>
      <w:pPr>
        <w:pStyle w:val="Heading3"/>
      </w:pPr>
      <w:r>
        <w:t xml:space="preserve">Seminar Objectives</w:t>
      </w:r>
    </w:p>
    <w:p>
      <w:pPr>
        <w:numPr>
          <w:ilvl w:val="0"/>
          <w:numId w:val="1001"/>
        </w:numPr>
        <w:pStyle w:val="Compact"/>
      </w:pPr>
      <w:r>
        <w:t xml:space="preserve">To define the specialized scope of an Orthodontist beyond general dentistry.</w:t>
      </w:r>
    </w:p>
    <w:p>
      <w:pPr>
        <w:numPr>
          <w:ilvl w:val="0"/>
          <w:numId w:val="1001"/>
        </w:numPr>
        <w:pStyle w:val="Compact"/>
      </w:pPr>
      <w:r>
        <w:t xml:space="preserve">To analyze the specific challenges and opportunities for orthodontic practice in Belgium Brussels.</w:t>
      </w:r>
    </w:p>
    <w:p>
      <w:pPr>
        <w:numPr>
          <w:ilvl w:val="0"/>
          <w:numId w:val="1001"/>
        </w:numPr>
        <w:pStyle w:val="Compact"/>
      </w:pPr>
      <w:r>
        <w:t xml:space="preserve">To discuss patient expectations in a diverse, international capital city.</w:t>
      </w:r>
    </w:p>
    <w:bookmarkEnd w:id="20"/>
    <w:bookmarkEnd w:id="21"/>
    <w:bookmarkEnd w:id="22"/>
    <w:bookmarkStart w:id="25" w:name="X87fd81a1fdd5084dc74506cd9b5c0747c997c84"/>
    <w:p>
      <w:pPr>
        <w:pStyle w:val="Heading1"/>
      </w:pPr>
      <w:r>
        <w:t xml:space="preserve">Seminar Presentation Slides: Defining the Specialist</w:t>
      </w:r>
    </w:p>
    <w:bookmarkStart w:id="24" w:name="the-orthodontist-vs.-the-general-dentist"/>
    <w:p>
      <w:pPr>
        <w:pStyle w:val="Heading2"/>
      </w:pPr>
      <w:r>
        <w:t xml:space="preserve">The Orthodontist vs. The General Dentist</w:t>
      </w:r>
    </w:p>
    <w:p>
      <w:pPr>
        <w:pStyle w:val="FirstParagraph"/>
      </w:pPr>
      <w:r>
        <w:t xml:space="preserve">In Belgium Brussels, where healthcare standards are rigorous, it is imperative to distinguish between a general dentist and a certified specialist in orthodontics. While many general practitioners offer basic straightening services using aligners or simple braces, an</w:t>
      </w:r>
      <w:r>
        <w:t xml:space="preserve"> </w:t>
      </w:r>
      <w:r>
        <w:rPr>
          <w:bCs/>
          <w:b/>
        </w:rPr>
        <w:t xml:space="preserve">Orthodontist</w:t>
      </w:r>
      <w:r>
        <w:t xml:space="preserve"> </w:t>
      </w:r>
      <w:r>
        <w:t xml:space="preserve">has undergone additional years of specialized university training.</w:t>
      </w:r>
    </w:p>
    <w:p>
      <w:pPr>
        <w:pStyle w:val="BodyText"/>
      </w:pPr>
      <w:r>
        <w:t xml:space="preserve">This advanced education focuses exclusively on dentofacial orthopedics. The Orthodontist is trained to diagnose, prevent, and treat dental and facial irregularities. In the context of Belgium Brussels, this distinction is vital for patients seeking complex corrective treatments such as skeletal discrepancies or severe malocclusions that require precise biomechanical expertise.</w:t>
      </w:r>
    </w:p>
    <w:bookmarkStart w:id="23" w:name="Xc63c82c456f5b056d272f24cc6b8f240ee020a2"/>
    <w:p>
      <w:pPr>
        <w:pStyle w:val="Heading3"/>
      </w:pPr>
      <w:r>
        <w:t xml:space="preserve">Core Competencies of the Modern Orthodontist:</w:t>
      </w:r>
    </w:p>
    <w:p>
      <w:pPr>
        <w:numPr>
          <w:ilvl w:val="0"/>
          <w:numId w:val="1002"/>
        </w:numPr>
        <w:pStyle w:val="Compact"/>
      </w:pPr>
      <w:r>
        <w:rPr>
          <w:bCs/>
          <w:b/>
        </w:rPr>
        <w:t xml:space="preserve">Cephalometric Analysis:</w:t>
      </w:r>
      <w:r>
        <w:t xml:space="preserve"> </w:t>
      </w:r>
      <w:r>
        <w:t xml:space="preserve">Using X-rays to predict growth patterns, particularly crucial for pediatric patients in the Brussels school system.</w:t>
      </w:r>
    </w:p>
    <w:p>
      <w:pPr>
        <w:numPr>
          <w:ilvl w:val="0"/>
          <w:numId w:val="1002"/>
        </w:numPr>
        <w:pStyle w:val="Compact"/>
      </w:pPr>
      <w:r>
        <w:rPr>
          <w:bCs/>
          <w:b/>
        </w:rPr>
        <w:t xml:space="preserve">Multidisciplinary Coordination:</w:t>
      </w:r>
      <w:r>
        <w:t xml:space="preserve"> </w:t>
      </w:r>
      <w:r>
        <w:t xml:space="preserve">Collaborating with oral surgeons and periodontists, a common requirement in international hospitals across Belgium.</w:t>
      </w:r>
    </w:p>
    <w:p>
      <w:pPr>
        <w:numPr>
          <w:ilvl w:val="0"/>
          <w:numId w:val="1002"/>
        </w:numPr>
        <w:pStyle w:val="Compact"/>
      </w:pPr>
      <w:r>
        <w:rPr>
          <w:bCs/>
          <w:b/>
        </w:rPr>
        <w:t xml:space="preserve">Treatment Planning:</w:t>
      </w:r>
      <w:r>
        <w:t xml:space="preserve"> </w:t>
      </w:r>
      <w:r>
        <w:t xml:space="preserve">Creating customized plans that respect both aesthetic goals and functional occlusion.</w:t>
      </w:r>
    </w:p>
    <w:bookmarkEnd w:id="23"/>
    <w:bookmarkEnd w:id="24"/>
    <w:bookmarkEnd w:id="25"/>
    <w:bookmarkStart w:id="28" w:name="Xb803be6a4e0bba4a32a37642b2f8ecb20a419ee"/>
    <w:p>
      <w:pPr>
        <w:pStyle w:val="Heading1"/>
      </w:pPr>
      <w:r>
        <w:t xml:space="preserve">Seminar Presentation Slides: The Brussels Context</w:t>
      </w:r>
    </w:p>
    <w:bookmarkStart w:id="27" w:name="demographics-of-belgium-brussels"/>
    <w:p>
      <w:pPr>
        <w:pStyle w:val="Heading2"/>
      </w:pPr>
      <w:r>
        <w:t xml:space="preserve">Demographics of Belgium Brussels</w:t>
      </w:r>
    </w:p>
    <w:p>
      <w:pPr>
        <w:pStyle w:val="FirstParagraph"/>
      </w:pPr>
      <w:r>
        <w:rPr>
          <w:bCs/>
          <w:b/>
        </w:rPr>
        <w:t xml:space="preserve">Belgium Brussels</w:t>
      </w:r>
      <w:r>
        <w:t xml:space="preserve"> </w:t>
      </w:r>
      <w:r>
        <w:t xml:space="preserve">is not merely the capital of Belgium; it is often referred to as the "capital of Europe" due to its status as the de facto capital of the European Union. This unique geopolitical position creates a distinct demographic environment for healthcare providers, including Orthodontists.</w:t>
      </w:r>
    </w:p>
    <w:p>
      <w:pPr>
        <w:pStyle w:val="BodyText"/>
      </w:pPr>
      <w:r>
        <w:t xml:space="preserve">The population of Brussels is highly multicultural, with over 150 languages spoken daily. For an Orthodontist practicing in this region, cultural competence and linguistic adaptability are not just soft skills but professional necessities. An effective communication strategy must account for patients from diverse backgrounds who may have different perceptions of dental aesthetics and health.</w:t>
      </w:r>
    </w:p>
    <w:p>
      <w:pPr>
        <w:pStyle w:val="BodyText"/>
      </w:pPr>
      <w:r>
        <w:rPr>
          <w:bCs/>
          <w:b/>
        </w:rPr>
        <w:t xml:space="preserve">Key Statistic:</w:t>
      </w:r>
      <w:r>
        <w:t xml:space="preserve"> </w:t>
      </w:r>
      <w:r>
        <w:t xml:space="preserve">Approximately 30-40% of the population in Belgium Brussels consists of expatriates, EU officials, and international residents. This creates a high demand for discreet, high-quality orthodontic services that adhere to international standards.</w:t>
      </w:r>
    </w:p>
    <w:bookmarkStart w:id="26" w:name="implications-for-practice"/>
    <w:p>
      <w:pPr>
        <w:pStyle w:val="Heading3"/>
      </w:pPr>
      <w:r>
        <w:t xml:space="preserve">Implications for Practice:</w:t>
      </w:r>
    </w:p>
    <w:p>
      <w:pPr>
        <w:numPr>
          <w:ilvl w:val="0"/>
          <w:numId w:val="1003"/>
        </w:numPr>
        <w:pStyle w:val="Compact"/>
      </w:pPr>
      <w:r>
        <w:rPr>
          <w:bCs/>
          <w:b/>
        </w:rPr>
        <w:t xml:space="preserve">Linguistic Diversity:</w:t>
      </w:r>
      <w:r>
        <w:t xml:space="preserve"> </w:t>
      </w:r>
      <w:r>
        <w:t xml:space="preserve">An Orthodontist in Brussels should ideally be bilingual (French/Dutch) or trilingual, often including English, to serve the local population and the international community effectively.</w:t>
      </w:r>
    </w:p>
    <w:p>
      <w:pPr>
        <w:numPr>
          <w:ilvl w:val="0"/>
          <w:numId w:val="1003"/>
        </w:numPr>
        <w:pStyle w:val="Compact"/>
      </w:pPr>
      <w:r>
        <w:rPr>
          <w:bCs/>
          <w:b/>
        </w:rPr>
        <w:t xml:space="preserve">Cultural Sensitivity:</w:t>
      </w:r>
      <w:r>
        <w:t xml:space="preserve"> </w:t>
      </w:r>
      <w:r>
        <w:t xml:space="preserve">Understanding varying cultural norms regarding facial appearance and social interaction is essential for building trust with patients from different regions.</w:t>
      </w:r>
    </w:p>
    <w:bookmarkEnd w:id="26"/>
    <w:bookmarkEnd w:id="27"/>
    <w:bookmarkEnd w:id="28"/>
    <w:bookmarkStart w:id="31" w:name="Xc5c6fcabef773bdb2643c445187734577169a15"/>
    <w:p>
      <w:pPr>
        <w:pStyle w:val="Heading1"/>
      </w:pPr>
      <w:r>
        <w:t xml:space="preserve">Seminar Presentation Slides: Regulatory Landscape</w:t>
      </w:r>
    </w:p>
    <w:bookmarkStart w:id="30" w:name="X9376b4d22e3f8d6c178e9783c7b250554502cad"/>
    <w:p>
      <w:pPr>
        <w:pStyle w:val="Heading2"/>
      </w:pPr>
      <w:r>
        <w:t xml:space="preserve">Navigating Healthcare in Belgium Brussels</w:t>
      </w:r>
    </w:p>
    <w:p>
      <w:pPr>
        <w:pStyle w:val="FirstParagraph"/>
      </w:pPr>
      <w:r>
        <w:t xml:space="preserve">The healthcare system in Belgium is a complex hybrid of public and private funding. For an Orthodontist, understanding the reimbursement mechanisms is crucial for patient education and practice management.</w:t>
      </w:r>
    </w:p>
    <w:p>
      <w:pPr>
        <w:pStyle w:val="BodyText"/>
      </w:pPr>
      <w:r>
        <w:t xml:space="preserve">In Belgium, orthodontic treatment for children under the age of 18 is partially covered by mutualities (health insurance funds), provided that specific severity criteria are met. However, the criteria can be strict. In Brussels, where clinics often serve a mix of insured locals and self-paying expatriates, transparency regarding costs is paramount.</w:t>
      </w:r>
    </w:p>
    <w:bookmarkStart w:id="29" w:name="X671b86b18f73e17d43e1a367739f7538d6a87c2"/>
    <w:p>
      <w:pPr>
        <w:pStyle w:val="Heading3"/>
      </w:pPr>
      <w:r>
        <w:t xml:space="preserve">The Role of the Orthodontist in Patient Advocacy:</w:t>
      </w:r>
    </w:p>
    <w:p>
      <w:pPr>
        <w:numPr>
          <w:ilvl w:val="0"/>
          <w:numId w:val="1004"/>
        </w:numPr>
        <w:pStyle w:val="Compact"/>
      </w:pPr>
      <w:r>
        <w:rPr>
          <w:bCs/>
          <w:b/>
        </w:rPr>
        <w:t xml:space="preserve">Navigating Reimbursement:</w:t>
      </w:r>
      <w:r>
        <w:t xml:space="preserve"> </w:t>
      </w:r>
      <w:r>
        <w:t xml:space="preserve">An expert Orthodontist assists families in Belgium Brussels with the paperwork required to claim partial reimbursements from their mutualities.</w:t>
      </w:r>
    </w:p>
    <w:p>
      <w:pPr>
        <w:numPr>
          <w:ilvl w:val="0"/>
          <w:numId w:val="1004"/>
        </w:numPr>
        <w:pStyle w:val="Compact"/>
      </w:pPr>
      <w:r>
        <w:rPr>
          <w:bCs/>
          <w:b/>
        </w:rPr>
        <w:t xml:space="preserve">Treatment Options:</w:t>
      </w:r>
      <w:r>
        <w:t xml:space="preserve"> </w:t>
      </w:r>
      <w:r>
        <w:t xml:space="preserve">Offering a range of solutions, from traditional metal braces to clear aligners, allowing patients to choose based on budget and aesthetic preferences.</w:t>
      </w:r>
    </w:p>
    <w:p>
      <w:pPr>
        <w:numPr>
          <w:ilvl w:val="0"/>
          <w:numId w:val="1004"/>
        </w:numPr>
        <w:pStyle w:val="Compact"/>
      </w:pPr>
      <w:r>
        <w:rPr>
          <w:bCs/>
          <w:b/>
        </w:rPr>
        <w:t xml:space="preserve">Ethical Practice:</w:t>
      </w:r>
      <w:r>
        <w:t xml:space="preserve"> </w:t>
      </w:r>
      <w:r>
        <w:t xml:space="preserve">Adhering to the strict ethical codes set by the Order of Dentists in Belgium Brussels ensures that treatment is only recommended when clinically necessary.</w:t>
      </w:r>
    </w:p>
    <w:p>
      <w:pPr>
        <w:pStyle w:val="FirstParagraph"/>
      </w:pPr>
      <w:r>
        <w:t xml:space="preserve">This regulatory framework demands that an Orthodontist possesses not only clinical skills but also administrative proficiency. Misunderstandings regarding insurance can lead to patient dissatisfaction, which is why clear communication about the financial aspects of care is a cornerstone of successful practice in this region.</w:t>
      </w:r>
    </w:p>
    <w:bookmarkEnd w:id="29"/>
    <w:bookmarkEnd w:id="30"/>
    <w:bookmarkEnd w:id="31"/>
    <w:bookmarkStart w:id="34" w:name="X81e6b99179e794f9764df340ba3d3b7197ff02c"/>
    <w:p>
      <w:pPr>
        <w:pStyle w:val="Heading1"/>
      </w:pPr>
      <w:r>
        <w:t xml:space="preserve">Seminar Presentation Slides: Technological Integration</w:t>
      </w:r>
    </w:p>
    <w:bookmarkStart w:id="33" w:name="X5499cbe84af872a9072deeaf698734b9ba8384f"/>
    <w:p>
      <w:pPr>
        <w:pStyle w:val="Heading2"/>
      </w:pPr>
      <w:r>
        <w:t xml:space="preserve">Innovation in Orthodontics within Belgium Brussels</w:t>
      </w:r>
    </w:p>
    <w:p>
      <w:pPr>
        <w:pStyle w:val="FirstParagraph"/>
      </w:pPr>
      <w:r>
        <w:t xml:space="preserve">The city of Belgium Brussels is a hub for innovation and technology. Consequently, the expectations for an Orthodontist in this region are rising. Patients in Brussels often have access to, and expect, cutting-edge technological solutions.</w:t>
      </w:r>
    </w:p>
    <w:p>
      <w:pPr>
        <w:pStyle w:val="BodyText"/>
      </w:pPr>
      <w:r>
        <w:rPr>
          <w:bCs/>
          <w:b/>
        </w:rPr>
        <w:t xml:space="preserve">Digital Impressions:</w:t>
      </w:r>
      <w:r>
        <w:t xml:space="preserve"> </w:t>
      </w:r>
      <w:r>
        <w:t xml:space="preserve">The shift from traditional putty impressions to 3D digital scanning (intraoral scanners) has revolutionized the workflow for Orthodontists. This technology allows for greater comfort for the patient and higher accuracy in treatment planning. In a busy metropolitan area like Brussels, efficiency is key, and digital workflows reduce chair time significantly.</w:t>
      </w:r>
    </w:p>
    <w:p>
      <w:pPr>
        <w:pStyle w:val="BodyText"/>
      </w:pPr>
      <w:r>
        <w:rPr>
          <w:bCs/>
          <w:b/>
        </w:rPr>
        <w:t xml:space="preserve">Teledentistry:</w:t>
      </w:r>
      <w:r>
        <w:t xml:space="preserve"> </w:t>
      </w:r>
      <w:r>
        <w:t xml:space="preserve">The post-pandemic era has accelerated the adoption of telehealth. Orthodontists in Belgium Brussels are increasingly using remote monitoring tools to check on patients’ progress via smartphone applications. This is particularly beneficial for the mobile international population of Brussels, who may travel frequently across Europe and need continuity of care.</w:t>
      </w:r>
    </w:p>
    <w:bookmarkStart w:id="32" w:name="key-technological-trends"/>
    <w:p>
      <w:pPr>
        <w:pStyle w:val="Heading3"/>
      </w:pPr>
      <w:r>
        <w:t xml:space="preserve">Key Technological Trends:</w:t>
      </w:r>
    </w:p>
    <w:p>
      <w:pPr>
        <w:numPr>
          <w:ilvl w:val="0"/>
          <w:numId w:val="1005"/>
        </w:numPr>
        <w:pStyle w:val="Compact"/>
      </w:pPr>
      <w:r>
        <w:rPr>
          <w:bCs/>
          <w:b/>
        </w:rPr>
        <w:t xml:space="preserve">Invisible Aligners:</w:t>
      </w:r>
      <w:r>
        <w:t xml:space="preserve"> </w:t>
      </w:r>
      <w:r>
        <w:t xml:space="preserve">High demand for aesthetic solutions among young professionals in the EU districts.</w:t>
      </w:r>
    </w:p>
    <w:p>
      <w:pPr>
        <w:numPr>
          <w:ilvl w:val="0"/>
          <w:numId w:val="1005"/>
        </w:numPr>
        <w:pStyle w:val="Compact"/>
      </w:pPr>
      <w:r>
        <w:rPr>
          <w:bCs/>
          <w:b/>
        </w:rPr>
        <w:t xml:space="preserve">Ceramic and Sapphire Braces:</w:t>
      </w:r>
      <w:r>
        <w:t xml:space="preserve"> </w:t>
      </w:r>
      <w:r>
        <w:t xml:space="preserve">Popular choices for patients who desire discretion without sacrificing the power of fixed appliances.</w:t>
      </w:r>
    </w:p>
    <w:p>
      <w:pPr>
        <w:numPr>
          <w:ilvl w:val="0"/>
          <w:numId w:val="1005"/>
        </w:numPr>
        <w:pStyle w:val="Compact"/>
      </w:pPr>
      <w:r>
        <w:rPr>
          <w:bCs/>
          <w:b/>
        </w:rPr>
        <w:t xml:space="preserve">Cephalometric Software:</w:t>
      </w:r>
      <w:r>
        <w:t xml:space="preserve"> </w:t>
      </w:r>
      <w:r>
        <w:t xml:space="preserve">Advanced algorithms that assist Orthodontists in simulating treatment outcomes, enhancing patient understanding and consent.</w:t>
      </w:r>
    </w:p>
    <w:p>
      <w:pPr>
        <w:pStyle w:val="FirstParagraph"/>
      </w:pPr>
      <w:r>
        <w:rPr>
          <w:iCs/>
          <w:i/>
        </w:rPr>
        <w:t xml:space="preserve">The integration of these technologies positions the modern Orthodontist in Belgium Brussels as a leader in preventive and aesthetic dental care, aligning with the city’s reputation for modernity.</w:t>
      </w:r>
    </w:p>
    <w:bookmarkEnd w:id="32"/>
    <w:bookmarkEnd w:id="33"/>
    <w:bookmarkEnd w:id="34"/>
    <w:bookmarkStart w:id="37" w:name="X1dc128f9a9593b9fd2d5c4de3cb3c38bbe0f7df"/>
    <w:p>
      <w:pPr>
        <w:pStyle w:val="Heading1"/>
      </w:pPr>
      <w:r>
        <w:t xml:space="preserve">Seminar Presentation Slides: Pediatric and Adolescent Care</w:t>
      </w:r>
    </w:p>
    <w:bookmarkStart w:id="36" w:name="X20ef14aa0c62de4b10980f8123eb28ae73b81fb"/>
    <w:p>
      <w:pPr>
        <w:pStyle w:val="Heading2"/>
      </w:pPr>
      <w:r>
        <w:t xml:space="preserve">Growing Pains: Early Intervention in Brussels</w:t>
      </w:r>
    </w:p>
    <w:p>
      <w:pPr>
        <w:pStyle w:val="FirstParagraph"/>
      </w:pPr>
      <w:r>
        <w:t xml:space="preserve">A significant portion of an Orthodontist’s caseload involves pediatric and adolescent patients. In Belgium Brussels, parents are increasingly aware of the importance of early orthodontic evaluation, often referred to as "interceptive orthodontics."</w:t>
      </w:r>
    </w:p>
    <w:p>
      <w:pPr>
        <w:pStyle w:val="BodyText"/>
      </w:pPr>
      <w:r>
        <w:t xml:space="preserve">The presence of international schools in Brussels introduces unique challenges. Children from different educational backgrounds may have varying levels of dental health awareness before they arrive in the city. An Orthodontist must act not only as a clinician but also as an educator for both the child and the parents.</w:t>
      </w:r>
    </w:p>
    <w:bookmarkStart w:id="35" w:name="common-issues-addressed"/>
    <w:p>
      <w:pPr>
        <w:pStyle w:val="Heading3"/>
      </w:pPr>
      <w:r>
        <w:t xml:space="preserve">Common Issues Addressed:</w:t>
      </w:r>
    </w:p>
    <w:p>
      <w:pPr>
        <w:numPr>
          <w:ilvl w:val="0"/>
          <w:numId w:val="1006"/>
        </w:numPr>
        <w:pStyle w:val="Compact"/>
      </w:pPr>
      <w:r>
        <w:rPr>
          <w:bCs/>
          <w:b/>
        </w:rPr>
        <w:t xml:space="preserve">Crossbites and Palatal Expansion:</w:t>
      </w:r>
      <w:r>
        <w:t xml:space="preserve"> </w:t>
      </w:r>
      <w:r>
        <w:t xml:space="preserve">Early intervention can guide jaw growth in Belgium Brussels, preventing more invasive surgeries later in life.</w:t>
      </w:r>
    </w:p>
    <w:p>
      <w:pPr>
        <w:numPr>
          <w:ilvl w:val="0"/>
          <w:numId w:val="1006"/>
        </w:numPr>
        <w:pStyle w:val="Compact"/>
      </w:pPr>
      <w:r>
        <w:rPr>
          <w:bCs/>
          <w:b/>
        </w:rPr>
        <w:t xml:space="preserve">Habits Correction:</w:t>
      </w:r>
      <w:r>
        <w:t xml:space="preserve"> </w:t>
      </w:r>
      <w:r>
        <w:t xml:space="preserve">Addressing thumb-sucking or tongue thrusting, which can affect dental development.</w:t>
      </w:r>
    </w:p>
    <w:p>
      <w:pPr>
        <w:numPr>
          <w:ilvl w:val="0"/>
          <w:numId w:val="1006"/>
        </w:numPr>
        <w:pStyle w:val="Compact"/>
      </w:pPr>
      <w:r>
        <w:t xml:space="preserve">Eruption Guidance:: Managing crowded teeth due to genetic factors or premature loss of primary teeth.</w:t>
      </w:r>
    </w:p>
    <w:p>
      <w:pPr>
        <w:pStyle w:val="FirstParagraph"/>
      </w:pPr>
      <w:r>
        <w:t xml:space="preserve">The Orthodontist plays a pivotal role in ensuring that children in Belgium Brussels achieve not only straighter smiles but also proper bite function, which is essential for long-term oral health. This preventive approach reduces the overall burden on the healthcare system and improves quality of life for young residents.</w:t>
      </w:r>
    </w:p>
    <w:bookmarkEnd w:id="35"/>
    <w:bookmarkEnd w:id="36"/>
    <w:bookmarkEnd w:id="37"/>
    <w:bookmarkStart w:id="40" w:name="X9d98c133bf3890fcad4ed79104d7d2dffce6e07"/>
    <w:p>
      <w:pPr>
        <w:pStyle w:val="Heading1"/>
      </w:pPr>
      <w:r>
        <w:t xml:space="preserve">Seminar Presentation Slides: Adult Orthodontics</w:t>
      </w:r>
    </w:p>
    <w:bookmarkStart w:id="39" w:name="X7669d2ebee48b9f47b0007988e81f5be97eb431"/>
    <w:p>
      <w:pPr>
        <w:pStyle w:val="Heading2"/>
      </w:pPr>
      <w:r>
        <w:t xml:space="preserve">The Rising Demand for Invisible Aesthetics</w:t>
      </w:r>
    </w:p>
    <w:p>
      <w:pPr>
        <w:pStyle w:val="FirstParagraph"/>
      </w:pPr>
      <w:r>
        <w:t xml:space="preserve">Gone are the days when orthodontic treatment was reserved solely for teenagers. In Belgium Brussels, there is a booming market for adult orthodontics. This demographic includes EU officials, diplomats, business executives, and long-term residents who seek to improve their smile later in life.</w:t>
      </w:r>
    </w:p>
    <w:p>
      <w:pPr>
        <w:pStyle w:val="BodyText"/>
      </w:pPr>
      <w:r>
        <w:t xml:space="preserve">Adult patients in Brussels often have specific requirements that differ from pediatric cases. They may have existing dental work such as crowns, bridges, or implants that must be incorporated into the treatment plan. Furthermore, adult patients typically prioritize discretion and convenience.</w:t>
      </w:r>
    </w:p>
    <w:bookmarkStart w:id="38" w:name="treatment-preferences-for-adults"/>
    <w:p>
      <w:pPr>
        <w:pStyle w:val="Heading3"/>
      </w:pPr>
      <w:r>
        <w:t xml:space="preserve">Treatment Preferences for Adults:</w:t>
      </w:r>
    </w:p>
    <w:p>
      <w:pPr>
        <w:numPr>
          <w:ilvl w:val="0"/>
          <w:numId w:val="1007"/>
        </w:numPr>
        <w:pStyle w:val="Compact"/>
      </w:pPr>
      <w:r>
        <w:rPr>
          <w:bCs/>
          <w:b/>
        </w:rPr>
        <w:t xml:space="preserve">Ceramic Braces:</w:t>
      </w:r>
      <w:r>
        <w:t xml:space="preserve"> </w:t>
      </w:r>
      <w:r>
        <w:t xml:space="preserve">Tooth-colored brackets that blend in with the natural teeth, offering a less noticeable alternative to metal.</w:t>
      </w:r>
    </w:p>
    <w:p>
      <w:pPr>
        <w:numPr>
          <w:ilvl w:val="0"/>
          <w:numId w:val="1007"/>
        </w:numPr>
        <w:pStyle w:val="Compact"/>
      </w:pPr>
      <w:r>
        <w:rPr>
          <w:bCs/>
          <w:b/>
        </w:rPr>
        <w:t xml:space="preserve">Lingual Braces:</w:t>
      </w:r>
      <w:r>
        <w:t xml:space="preserve"> </w:t>
      </w:r>
      <w:r>
        <w:t xml:space="preserve">Placed behind the teeth, these are completely invisible from the outside and are popular among high-profile individuals in Brussels.</w:t>
      </w:r>
    </w:p>
    <w:p>
      <w:pPr>
        <w:numPr>
          <w:ilvl w:val="0"/>
          <w:numId w:val="1007"/>
        </w:numPr>
        <w:pStyle w:val="Compact"/>
      </w:pPr>
      <w:r>
        <w:rPr>
          <w:bCs/>
          <w:b/>
        </w:rPr>
        <w:t xml:space="preserve">Clear Aligners:</w:t>
      </w:r>
      <w:r>
        <w:t xml:space="preserve"> </w:t>
      </w:r>
      <w:r>
        <w:t xml:space="preserve">Removable trays that allow for easy eating and brushing. This flexibility is highly valued by busy professionals in the international sector.</w:t>
      </w:r>
    </w:p>
    <w:p>
      <w:pPr>
        <w:pStyle w:val="FirstParagraph"/>
      </w:pPr>
      <w:r>
        <w:t xml:space="preserve">The Orthodontist must possess the patience and communication skills to manage adult patients' expectations, often dealing with complex periodontal issues alongside orthodontic movement. In Belgium Brussels, this specialized care contributes significantly to the personal branding and confidence of many professionals in the city.</w:t>
      </w:r>
    </w:p>
    <w:bookmarkEnd w:id="38"/>
    <w:bookmarkEnd w:id="39"/>
    <w:bookmarkEnd w:id="40"/>
    <w:bookmarkStart w:id="43" w:name="Xdfc58aa87fc60a34a9124ab3671987bfb5885b2"/>
    <w:p>
      <w:pPr>
        <w:pStyle w:val="Heading1"/>
      </w:pPr>
      <w:r>
        <w:t xml:space="preserve">Seminar Presentation Slides: Future Outlook</w:t>
      </w:r>
    </w:p>
    <w:bookmarkStart w:id="42" w:name="X6897b8e30b3f7fa363d4a405c1fabbba4753357"/>
    <w:p>
      <w:pPr>
        <w:pStyle w:val="Heading2"/>
      </w:pPr>
      <w:r>
        <w:t xml:space="preserve">The Evolution of Orthodontics in Belgium Brussels</w:t>
      </w:r>
    </w:p>
    <w:p>
      <w:pPr>
        <w:pStyle w:val="FirstParagraph"/>
      </w:pPr>
      <w:r>
        <w:t xml:space="preserve">Looking ahead, the role of the Orthodontist in Belgium Brussels is set to evolve further. As technology advances and demographic shifts continue, specialists must adapt to remain effective.</w:t>
      </w:r>
    </w:p>
    <w:p>
      <w:pPr>
        <w:pStyle w:val="BodyText"/>
      </w:pPr>
      <w:r>
        <w:rPr>
          <w:bCs/>
          <w:b/>
        </w:rPr>
        <w:t xml:space="preserve">Sustainability:</w:t>
      </w:r>
      <w:r>
        <w:t xml:space="preserve"> </w:t>
      </w:r>
      <w:r>
        <w:t xml:space="preserve">There is a growing global emphasis on sustainability. Orthodontic practices in Belgium Brussels are beginning to address environmental concerns by reducing waste from disposable materials and opting for energy-efficient office setups. This aligns with the broader European Green Deal initiatives that influence local regulations.</w:t>
      </w:r>
    </w:p>
    <w:p>
      <w:pPr>
        <w:pStyle w:val="BodyText"/>
      </w:pPr>
      <w:r>
        <w:rPr>
          <w:bCs/>
          <w:b/>
        </w:rPr>
        <w:t xml:space="preserve">Digital Integration:</w:t>
      </w:r>
      <w:r>
        <w:t xml:space="preserve"> </w:t>
      </w:r>
      <w:r>
        <w:t xml:space="preserve">The integration of Artificial Intelligence (AI) in treatment planning is on the horizon. AI can analyze vast amounts of data to predict outcomes with greater precision, allowing the Orthodontist to offer more predictable and faster treatments.</w:t>
      </w:r>
    </w:p>
    <w:bookmarkStart w:id="41" w:name="conclusion"/>
    <w:p>
      <w:pPr>
        <w:pStyle w:val="Heading3"/>
      </w:pPr>
      <w:r>
        <w:t xml:space="preserve">Conclusion:</w:t>
      </w:r>
    </w:p>
    <w:p>
      <w:pPr>
        <w:numPr>
          <w:ilvl w:val="0"/>
          <w:numId w:val="1008"/>
        </w:numPr>
        <w:pStyle w:val="Compact"/>
      </w:pPr>
      <w:r>
        <w:t xml:space="preserve">The Orthodontist is a vital component of the healthcare ecosystem in Belgium Brussels.</w:t>
      </w:r>
    </w:p>
    <w:p>
      <w:pPr>
        <w:numPr>
          <w:ilvl w:val="0"/>
          <w:numId w:val="1008"/>
        </w:numPr>
        <w:pStyle w:val="Compact"/>
      </w:pPr>
      <w:r>
        <w:t xml:space="preserve">Specialized training, cultural competence, and technological adoption are key drivers of success.</w:t>
      </w:r>
    </w:p>
    <w:p>
      <w:pPr>
        <w:numPr>
          <w:ilvl w:val="0"/>
          <w:numId w:val="1008"/>
        </w:numPr>
        <w:pStyle w:val="Compact"/>
      </w:pPr>
      <w:r>
        <w:t xml:space="preserve">Patient-centric care that respects the diverse needs of the Brussels population ensures high standards of dental health for all residents and visitors alike.</w:t>
      </w:r>
    </w:p>
    <w:p>
      <w:pPr>
        <w:pStyle w:val="FirstParagraph"/>
      </w:pPr>
      <w:r>
        <w:rPr>
          <w:bCs/>
          <w:b/>
        </w:rPr>
        <w:t xml:space="preserve">Thank You.</w:t>
      </w:r>
      <w:r>
        <w:br/>
      </w:r>
      <w:r>
        <w:t xml:space="preserve">We invite you to ask questions regarding orthodontic care in Belgium Brussels, specifically about insurance coverage or treatment options. The floor is now open for discussion.</w:t>
      </w:r>
    </w:p>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Orthodontist in Belgium Brussels</dc:title>
  <dc:creator/>
  <dc:language>en</dc:language>
  <cp:keywords/>
  <dcterms:created xsi:type="dcterms:W3CDTF">2026-07-29T13:23:52Z</dcterms:created>
  <dcterms:modified xsi:type="dcterms:W3CDTF">2026-07-29T13:23:52Z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