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Orthodontics</w:t>
      </w:r>
      <w:r>
        <w:t xml:space="preserve"> </w:t>
      </w:r>
      <w:r>
        <w:t xml:space="preserve">in</w:t>
      </w:r>
      <w:r>
        <w:t xml:space="preserve"> </w:t>
      </w:r>
      <w:r>
        <w:t xml:space="preserve">France</w:t>
      </w:r>
      <w:r>
        <w:t xml:space="preserve"> </w:t>
      </w:r>
      <w:r>
        <w:t xml:space="preserve">Marseille</w:t>
      </w:r>
    </w:p>
    <w:bookmarkStart w:id="36" w:name="X7d5cd8292981df50695abf780b4dd1c5b2fd16e"/>
    <w:p>
      <w:pPr>
        <w:pStyle w:val="Heading1"/>
      </w:pPr>
      <w:r>
        <w:t xml:space="preserve">Seminar Presentation Slides: Orthodontic Excellence and Practice Management</w:t>
      </w:r>
    </w:p>
    <w:p>
      <w:pPr>
        <w:pStyle w:val="FirstParagraph"/>
      </w:pPr>
      <w:r>
        <w:rPr>
          <w:bCs/>
          <w:b/>
        </w:rPr>
        <w:t xml:space="preserve">Focused Region:</w:t>
      </w:r>
      <w:r>
        <w:t xml:space="preserve"> </w:t>
      </w:r>
      <w:r>
        <w:t xml:space="preserve">France Marseille</w:t>
      </w:r>
      <w:r>
        <w:br/>
      </w:r>
      <w:r>
        <w:rPr>
          <w:bCs/>
          <w:b/>
        </w:rPr>
        <w:t xml:space="preserve">Date:</w:t>
      </w:r>
    </w:p>
    <w:p>
      <w:pPr>
        <w:pStyle w:val="BodyText"/>
      </w:pPr>
      <w:r>
        <w:t xml:space="preserve">Audience:</w:t>
      </w:r>
    </w:p>
    <w:p>
      <w:pPr>
        <w:pStyle w:val="BodyText"/>
      </w:pPr>
      <w:r>
        <w:t xml:space="preserve">Dental Professionals, Students, and Healthcare Administrators</w:t>
      </w:r>
    </w:p>
    <w:bookmarkStart w:id="21" w:name="Xaf19c4be4b8593fae6758e1bfdeacc3e8e54959"/>
    <w:p>
      <w:pPr>
        <w:pStyle w:val="Heading2"/>
      </w:pPr>
      <w:r>
        <w:t xml:space="preserve">Slide 1: Introduction to the Seminar Presentation Slides</w:t>
      </w:r>
    </w:p>
    <w:bookmarkStart w:id="20" w:name="Xb41f2fca792eddd1b6086b3ecb63be976fbe798"/>
    <w:p>
      <w:pPr>
        <w:pStyle w:val="Heading3"/>
      </w:pPr>
      <w:r>
        <w:t xml:space="preserve">Welcome to Our Specialized Discussion on Orthodontics in France Marseille</w:t>
      </w:r>
    </w:p>
    <w:p>
      <w:pPr>
        <w:pStyle w:val="FirstParagraph"/>
      </w:pPr>
      <w:r>
        <w:t xml:space="preserve">Welcome, colleagues and students. Today we embark on a comprehensive journey through the specialized field of dentistry, focusing specifically on the role and evolution of an</w:t>
      </w:r>
      <w:r>
        <w:t xml:space="preserve"> </w:t>
      </w:r>
      <w:r>
        <w:t xml:space="preserve">Orthodontist</w:t>
      </w:r>
      <w:r>
        <w:t xml:space="preserve">. This</w:t>
      </w:r>
      <w:r>
        <w:t xml:space="preserve"> </w:t>
      </w:r>
      <w:r>
        <w:rPr>
          <w:bCs/>
          <w:b/>
        </w:rPr>
        <w:t xml:space="preserve">Seminar Presentation Slides</w:t>
      </w:r>
      <w:r>
        <w:t xml:space="preserve"> </w:t>
      </w:r>
      <w:r>
        <w:t xml:space="preserve">document is tailored to provide deep insights into how orthodontic practices are structured, regulated, and culturally perceived within a unique geographic context.</w:t>
      </w:r>
    </w:p>
    <w:p>
      <w:pPr>
        <w:pStyle w:val="BodyText"/>
      </w:pPr>
      <w:r>
        <w:t xml:space="preserve">The choice of location is deliberate. We are focusing on the vibrant Mediterranean hub of</w:t>
      </w:r>
      <w:r>
        <w:t xml:space="preserve"> </w:t>
      </w:r>
      <w:r>
        <w:rPr>
          <w:bCs/>
          <w:b/>
        </w:rPr>
        <w:t xml:space="preserve">France Marseille</w:t>
      </w:r>
      <w:r>
        <w:t xml:space="preserve">. This city offers a fascinating case study for understanding the intersection of traditional European dental care standards with modern technological advancements. Whether you are considering opening a practice here or simply wish to understand regional differences in patient expectations, this seminar will provide the necessary framework.</w:t>
      </w:r>
    </w:p>
    <w:bookmarkEnd w:id="20"/>
    <w:bookmarkEnd w:id="21"/>
    <w:bookmarkStart w:id="23" w:name="X482da79f1338e57f0d6c617cc6c418f39d7433b"/>
    <w:p>
      <w:pPr>
        <w:pStyle w:val="Heading2"/>
      </w:pPr>
      <w:r>
        <w:t xml:space="preserve">Slide 2: The Role of the Orthodontist in Modern Healthcare</w:t>
      </w:r>
    </w:p>
    <w:bookmarkStart w:id="22" w:name="X1b9675297c9a45281df3b35a3cd914917581bdd"/>
    <w:p>
      <w:pPr>
        <w:pStyle w:val="Heading3"/>
      </w:pPr>
      <w:r>
        <w:t xml:space="preserve">Beyond Braces: Comprehensive Facial Growth and Development</w:t>
      </w:r>
    </w:p>
    <w:p>
      <w:pPr>
        <w:pStyle w:val="FirstParagraph"/>
      </w:pPr>
      <w:r>
        <w:t xml:space="preserve">An</w:t>
      </w:r>
      <w:r>
        <w:t xml:space="preserve"> </w:t>
      </w:r>
      <w:r>
        <w:t xml:space="preserve">Orthodontist</w:t>
      </w:r>
      <w:r>
        <w:t xml:space="preserve"> </w:t>
      </w:r>
      <w:r>
        <w:t xml:space="preserve">is not merely a dentist who places brackets. In the rigorous educational landscape of France, this is a recognized specialty requiring years of additional post-graduate training. The primary role involves the diagnosis, prevention, interception, and correction of malpositioned teeth and jaws.</w:t>
      </w:r>
    </w:p>
    <w:p>
      <w:pPr>
        <w:pStyle w:val="BodyText"/>
      </w:pPr>
      <w:r>
        <w:t xml:space="preserve">In the context of</w:t>
      </w:r>
      <w:r>
        <w:t xml:space="preserve"> </w:t>
      </w:r>
      <w:r>
        <w:rPr>
          <w:bCs/>
          <w:b/>
        </w:rPr>
        <w:t xml:space="preserve">France Marseille</w:t>
      </w:r>
      <w:r>
        <w:t xml:space="preserve">, patient expectations are high. Patients here are not only looking for aesthetic improvements but also functional corrections that impact breathing, chewing efficiency (mastication), and speech. The modern orthodontist must possess a holistic view of craniofacial development, understanding how growth patterns in adolescents differ from adult remodeling needs.</w:t>
      </w:r>
    </w:p>
    <w:p>
      <w:pPr>
        <w:pStyle w:val="BodyText"/>
      </w:pPr>
      <w:r>
        <w:rPr>
          <w:bCs/>
          <w:b/>
        </w:rPr>
        <w:t xml:space="preserve">Diagnostics:</w:t>
      </w:r>
      <w:r>
        <w:t xml:space="preserve"> </w:t>
      </w:r>
      <w:r>
        <w:t xml:space="preserve">Utilizing 3D imaging to predict tooth movement.</w:t>
      </w:r>
    </w:p>
    <w:p>
      <w:pPr>
        <w:pStyle w:val="BodyText"/>
      </w:pPr>
      <w:r>
        <w:rPr>
          <w:bCs/>
          <w:b/>
        </w:rPr>
        <w:t xml:space="preserve">Treatment Planning:</w:t>
      </w:r>
      <w:r>
        <w:t xml:space="preserve"> </w:t>
      </w:r>
      <w:r>
        <w:t xml:space="preserve">Creating customized protocols for complex skeletal discrepancies.</w:t>
      </w:r>
    </w:p>
    <w:p>
      <w:pPr>
        <w:pStyle w:val="BodyText"/>
      </w:pPr>
      <w:r>
        <w:t xml:space="preserve">Patient Education:</w:t>
      </w:r>
    </w:p>
    <w:p>
      <w:pPr>
        <w:pStyle w:val="BodyText"/>
      </w:pPr>
      <w:r>
        <w:t xml:space="preserve">Analyzing the importance of hygiene and compliance in achieving long-term stability.</w:t>
      </w:r>
    </w:p>
    <w:bookmarkEnd w:id="22"/>
    <w:bookmarkEnd w:id="23"/>
    <w:bookmarkStart w:id="25" w:name="Xff90c8440bf16ba5502e1d37900c7f0f743a262"/>
    <w:p>
      <w:pPr>
        <w:pStyle w:val="Heading2"/>
      </w:pPr>
      <w:r>
        <w:t xml:space="preserve">Slide 3: The Unique Landscape of France Marseille</w:t>
      </w:r>
    </w:p>
    <w:bookmarkStart w:id="24" w:name="Xd7b9cc3c37fbd01924c3cf3cb0a44be209d20e8"/>
    <w:p>
      <w:pPr>
        <w:pStyle w:val="Heading3"/>
      </w:pPr>
      <w:r>
        <w:t xml:space="preserve">A Cultural and Demographic Nexus for Dental Care</w:t>
      </w:r>
    </w:p>
    <w:p>
      <w:pPr>
        <w:pStyle w:val="FirstParagraph"/>
      </w:pPr>
      <w:r>
        <w:t xml:space="preserve">Marseille, as the oldest and second-largest city in France, presents a distinct environment for an orthodontic practice. It is a port city with a rich history of immigration, resulting in a diverse population. This diversity significantly influences the demographics of your patient base.</w:t>
      </w:r>
    </w:p>
    <w:p>
      <w:pPr>
        <w:pStyle w:val="BodyText"/>
      </w:pPr>
      <w:r>
        <w:t xml:space="preserve">For an aspiring or practicing</w:t>
      </w:r>
      <w:r>
        <w:t xml:space="preserve"> </w:t>
      </w:r>
      <w:r>
        <w:t xml:space="preserve">Orthodontist</w:t>
      </w:r>
      <w:r>
        <w:t xml:space="preserve">, understanding this demographic mix is crucial. In</w:t>
      </w:r>
      <w:r>
        <w:t xml:space="preserve"> </w:t>
      </w:r>
      <w:r>
        <w:rPr>
          <w:bCs/>
          <w:b/>
        </w:rPr>
        <w:t xml:space="preserve">France Marseille</w:t>
      </w:r>
      <w:r>
        <w:t xml:space="preserve">, you may encounter patients from various cultural backgrounds with varying perspectives on dental aesthetics and orthopedic correction. Furthermore, the socioeconomic diversity of the city means that payment structures and insurance coverage (Sécurité Sociale vs. Mutuelle) play a massive role in treatment accessibility.</w:t>
      </w:r>
    </w:p>
    <w:p>
      <w:pPr>
        <w:pStyle w:val="BodyText"/>
      </w:pPr>
      <w:r>
        <w:t xml:space="preserve">The competitive landscape is also unique. While Paris dominates luxury dental tourism, Marseille offers a robust middle-class market with a strong emphasis on value-for-money care combined with high-quality service.</w:t>
      </w:r>
    </w:p>
    <w:bookmarkEnd w:id="24"/>
    <w:bookmarkEnd w:id="25"/>
    <w:bookmarkStart w:id="27" w:name="Xfbd2c1d00fe1451f4b3dcfb2229a52ea9093e42"/>
    <w:p>
      <w:pPr>
        <w:pStyle w:val="Heading2"/>
      </w:pPr>
      <w:r>
        <w:t xml:space="preserve">Slide 4: Regulatory Framework and Education in France</w:t>
      </w:r>
    </w:p>
    <w:bookmarkStart w:id="26" w:name="X075ed07a01335f9c311baf0224817502586fea0"/>
    <w:p>
      <w:pPr>
        <w:pStyle w:val="Heading3"/>
      </w:pPr>
      <w:r>
        <w:t xml:space="preserve">Navigating the D.O.S. and University Requirements</w:t>
      </w:r>
    </w:p>
    <w:p>
      <w:pPr>
        <w:pStyle w:val="FirstParagraph"/>
      </w:pPr>
      <w:r>
        <w:t xml:space="preserve">To operate as a qualified specialist, one must adhere to strict French regulations. The path to becoming an orthodontist in this region involves completing a General Medicine or Dental degree followed by passing the competitive *Internat* exams.</w:t>
      </w:r>
    </w:p>
    <w:p>
      <w:pPr>
        <w:pStyle w:val="BodyText"/>
      </w:pPr>
      <w:r>
        <w:t xml:space="preserve">The curriculum for an</w:t>
      </w:r>
      <w:r>
        <w:t xml:space="preserve"> </w:t>
      </w:r>
      <w:r>
        <w:t xml:space="preserve">Orthodontist</w:t>
      </w:r>
      <w:r>
        <w:t xml:space="preserve"> </w:t>
      </w:r>
      <w:r>
        <w:t xml:space="preserve">in France is rigorous, focusing heavily on functional orthopedics and surgery-orthodontics collaboration. In regions close to the Mediterranean like Marseille, there is often a strong emphasis on pediatric orthodontics due to early intervention programs promoted by local health authorities.</w:t>
      </w:r>
    </w:p>
    <w:p>
      <w:pPr>
        <w:pStyle w:val="BodyText"/>
      </w:pPr>
      <w:r>
        <w:rPr>
          <w:bCs/>
          <w:b/>
        </w:rPr>
        <w:t xml:space="preserve">Licensure:</w:t>
      </w:r>
      <w:r>
        <w:t xml:space="preserve"> </w:t>
      </w:r>
      <w:r>
        <w:t xml:space="preserve">Registration with the *Conseil de l'Ordre des Dentistes* (Dental Council) is mandatory.</w:t>
      </w:r>
    </w:p>
    <w:p>
      <w:pPr>
        <w:pStyle w:val="BodyText"/>
      </w:pPr>
      <w:r>
        <w:t xml:space="preserve">CME (Continuing Medical Education):</w:t>
      </w:r>
    </w:p>
    <w:p>
      <w:pPr>
        <w:pStyle w:val="BodyText"/>
      </w:pPr>
      <w:r>
        <w:t xml:space="preserve">Analyzing the importance of maintaining certification through regular workshops and seminars.</w:t>
      </w:r>
    </w:p>
    <w:bookmarkEnd w:id="26"/>
    <w:bookmarkEnd w:id="27"/>
    <w:bookmarkStart w:id="29" w:name="Xe481c5cccc69c0447f125e550d315eea920ca7d"/>
    <w:p>
      <w:pPr>
        <w:pStyle w:val="Heading2"/>
      </w:pPr>
      <w:r>
        <w:t xml:space="preserve">Slide 5: Technological Adoption in Marseille Clinics</w:t>
      </w:r>
    </w:p>
    <w:bookmarkStart w:id="28" w:name="Xc0aa8adec77b7331bdc90059cfb1928b6aee69b"/>
    <w:p>
      <w:pPr>
        <w:pStyle w:val="Heading3"/>
      </w:pPr>
      <w:r>
        <w:t xml:space="preserve">Invisible Aligners vs. Traditional Fixed Appliances</w:t>
      </w:r>
    </w:p>
    <w:p>
      <w:pPr>
        <w:pStyle w:val="FirstParagraph"/>
      </w:pPr>
      <w:r>
        <w:t xml:space="preserve">The market for orthodontics in</w:t>
      </w:r>
      <w:r>
        <w:t xml:space="preserve"> </w:t>
      </w:r>
      <w:r>
        <w:rPr>
          <w:bCs/>
          <w:b/>
        </w:rPr>
        <w:t xml:space="preserve">France Marseille</w:t>
      </w:r>
      <w:r>
        <w:t xml:space="preserve">Orthodontist</w:t>
      </w:r>
      <w:r>
        <w:t xml:space="preserve">, the choice between clear aligner systems (such as Invisalign or local equivalents) and traditional metal/ceramic braces is critical. French patients, particularly adults in the professional workforce of Marseille, show a strong preference for discreet treatment options.</w:t>
      </w:r>
    </w:p>
    <w:p>
      <w:pPr>
        <w:pStyle w:val="BodyText"/>
      </w:pPr>
      <w:r>
        <w:t xml:space="preserve">However, complex cases still require fixed appliances. Successful clinics in this region are those that blend technology with patient comfort. This includes the use of intraoral scanners instead of traditional alginate impressions, which enhances patient experience and reduces appointment times.</w:t>
      </w:r>
    </w:p>
    <w:p>
      <w:pPr>
        <w:pStyle w:val="BodyText"/>
      </w:pPr>
      <w:r>
        <w:rPr>
          <w:bCs/>
          <w:b/>
        </w:rPr>
        <w:t xml:space="preserve">Digital Workflows:</w:t>
      </w:r>
      <w:r>
        <w:t xml:space="preserve"> </w:t>
      </w:r>
      <w:r>
        <w:t xml:space="preserve">Integration from scan to fabrication for faster turnaround times.</w:t>
      </w:r>
    </w:p>
    <w:p>
      <w:pPr>
        <w:pStyle w:val="BodyText"/>
      </w:pPr>
      <w:r>
        <w:t xml:space="preserve">Patient Engagement:</w:t>
      </w:r>
    </w:p>
    <w:p>
      <w:pPr>
        <w:pStyle w:val="BodyText"/>
      </w:pPr>
      <w:r>
        <w:t xml:space="preserve">Analyzing the use of digital previews to show patients their potential smile transformation, a powerful marketing tool in Marseille's competitive market.</w:t>
      </w:r>
    </w:p>
    <w:bookmarkEnd w:id="28"/>
    <w:bookmarkEnd w:id="29"/>
    <w:bookmarkStart w:id="31" w:name="Xfc5ec7e0eb51d46e43749113d2c4bbaa904720a"/>
    <w:p>
      <w:pPr>
        <w:pStyle w:val="Heading2"/>
      </w:pPr>
      <w:r>
        <w:t xml:space="preserve">Slide 6: Economic Considerations and Insurance Models</w:t>
      </w:r>
    </w:p>
    <w:bookmarkStart w:id="30" w:name="X61be18c9b0c9880e856e543658b25fb52a78530"/>
    <w:p>
      <w:pPr>
        <w:pStyle w:val="Heading3"/>
      </w:pPr>
      <w:r>
        <w:t xml:space="preserve">Navigating the French Healthcare Reimbursement System</w:t>
      </w:r>
    </w:p>
    <w:p>
      <w:pPr>
        <w:pStyle w:val="FirstParagraph"/>
      </w:pPr>
      <w:r>
        <w:t xml:space="preserve">A critical aspect of running an orthodontic practice in France is understanding the financial model. The basic national insurance (*Sécurité Sociale*) provides a fixed reimbursement for orthodontic acts, but this often covers only a fraction of the total cost.</w:t>
      </w:r>
    </w:p>
    <w:p>
      <w:pPr>
        <w:pStyle w:val="BodyText"/>
      </w:pPr>
      <w:r>
        <w:t xml:space="preserve">Therefore, private supplementary insurance (*Mutuelle*) is vital. An</w:t>
      </w:r>
      <w:r>
        <w:t xml:space="preserve"> </w:t>
      </w:r>
      <w:r>
        <w:t xml:space="preserve">Orthodontist</w:t>
      </w:r>
      <w:r>
        <w:rPr>
          <w:bCs/>
          <w:b/>
        </w:rPr>
        <w:t xml:space="preserve">France Marseille</w:t>
      </w:r>
      <w:r>
        <w:t xml:space="preserve">, must be skilled in explaining these financial nuances to patients. Many families rely on specific pediatric allowances (Prestation d'Optimalisation de la Prise en Charge) for children, but adult orthodontics remains largely out-of-pocket.</w:t>
      </w:r>
    </w:p>
    <w:p>
      <w:pPr>
        <w:pStyle w:val="BodyText"/>
      </w:pPr>
      <w:r>
        <w:t xml:space="preserve">Pricing strategies in Marseille tend to be more accessible than in Paris, allowing practitioners to capture a higher volume of patients while maintaining healthy margins through efficient practice management.</w:t>
      </w:r>
    </w:p>
    <w:bookmarkEnd w:id="30"/>
    <w:bookmarkEnd w:id="31"/>
    <w:bookmarkStart w:id="33" w:name="Xd82a734f503dd300c22927a617d74d1dc7cc9e8"/>
    <w:p>
      <w:pPr>
        <w:pStyle w:val="Heading2"/>
      </w:pPr>
      <w:r>
        <w:t xml:space="preserve">Slide 7: Marketing and Patient Acquisition</w:t>
      </w:r>
    </w:p>
    <w:bookmarkStart w:id="32" w:name="X3efabad1388ddaad687b550f4b288e85ea2c740"/>
    <w:p>
      <w:pPr>
        <w:pStyle w:val="Heading3"/>
      </w:pPr>
      <w:r>
        <w:t xml:space="preserve">Cultural Nuances in Building a Reputation</w:t>
      </w:r>
    </w:p>
    <w:p>
      <w:pPr>
        <w:pStyle w:val="FirstParagraph"/>
      </w:pPr>
      <w:r>
        <w:t xml:space="preserve">In the tightly-knit community feel of certain Marseille neighborhoods, word-of-mouth remains a powerful tool. However, digital presence is equally important. An effective strategy for an</w:t>
      </w:r>
      <w:r>
        <w:t xml:space="preserve"> </w:t>
      </w:r>
      <w:r>
        <w:t xml:space="preserve">Orthodontist</w:t>
      </w:r>
      <w:r>
        <w:t xml:space="preserve"> </w:t>
      </w:r>
      <w:r>
        <w:t xml:space="preserve">involves showcasing before-and-after results on social media platforms that are popular in France.</w:t>
      </w:r>
    </w:p>
    <w:p>
      <w:pPr>
        <w:pStyle w:val="BodyText"/>
      </w:pPr>
      <w:r>
        <w:t xml:space="preserve">Collaboration with local pediatric dentists and general practitioners in the region is also a key channel for patient acquisition. Building a network within the local medical community ensures a steady referral stream. Additionally, hosting informational seminars about oral health can position the practice as an authority, enhancing trust among new patients.</w:t>
      </w:r>
    </w:p>
    <w:bookmarkEnd w:id="32"/>
    <w:bookmarkEnd w:id="33"/>
    <w:bookmarkStart w:id="35" w:name="slide-8-conclusion-and-future-outlook"/>
    <w:p>
      <w:pPr>
        <w:pStyle w:val="Heading2"/>
      </w:pPr>
      <w:r>
        <w:t xml:space="preserve">Slide 8: Conclusion and Future Outlook</w:t>
      </w:r>
    </w:p>
    <w:bookmarkStart w:id="34" w:name="X5cc31445eea07a5e36d4bbe5c28a2b3247a6950"/>
    <w:p>
      <w:pPr>
        <w:pStyle w:val="Heading3"/>
      </w:pPr>
      <w:r>
        <w:t xml:space="preserve">The Evolving Role of the Orthodontist in a Dynamic City</w:t>
      </w:r>
    </w:p>
    <w:p>
      <w:pPr>
        <w:pStyle w:val="FirstParagraph"/>
      </w:pPr>
      <w:r>
        <w:t xml:space="preserve">To conclude this set of Seminar Presentation Slides, we have explored the multifaceted world of orthodontics specifically within the context of France Marseille. The role is evolving from purely aesthetic correction to comprehensive craniofacial health management.</w:t>
      </w:r>
    </w:p>
    <w:p>
      <w:pPr>
        <w:pStyle w:val="BodyText"/>
      </w:pPr>
      <w:r>
        <w:t xml:space="preserve">For any professional looking to establish or expand their practice as an</w:t>
      </w:r>
      <w:r>
        <w:t xml:space="preserve"> </w:t>
      </w:r>
      <w:r>
        <w:t xml:space="preserve">Orthodontist</w:t>
      </w:r>
      <w:r>
        <w:t xml:space="preserve">, the city offers a blend of cultural richness, diverse patient demographics, and a challenging yet rewarding economic landscape. Success will depend on adaptability to technological changes, respect for regulatory frameworks, and an empathetic approach to the unique needs of the local population.</w:t>
      </w:r>
    </w:p>
    <w:p>
      <w:pPr>
        <w:pStyle w:val="BodyText"/>
      </w:pPr>
      <w:r>
        <w:t xml:space="preserve">We encourage all attendees to consider how these factors apply to your specific career goals. Thank you for your attention.</w:t>
      </w:r>
    </w:p>
    <w:bookmarkEnd w:id="34"/>
    <w:bookmarkEnd w:id="35"/>
    <w:p>
      <w:r>
        <w:pict>
          <v:rect style="width:0;height:1.5pt" o:hralign="center" o:hrstd="t" o:hr="t"/>
        </w:pict>
      </w:r>
    </w:p>
    <w:p>
      <w:pPr>
        <w:pStyle w:val="FirstParagraph"/>
      </w:pPr>
      <w:r>
        <w:t xml:space="preserve">© 2023 Dental Seminar Series. All rights reserved. Content prepared for professional educational purposes in France Marseille.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Orthodontics in France Marseille</dc:title>
  <dc:creator/>
  <dc:language>en</dc:language>
  <cp:keywords/>
  <dcterms:created xsi:type="dcterms:W3CDTF">2026-07-29T19:36:03Z</dcterms:created>
  <dcterms:modified xsi:type="dcterms:W3CDTF">2026-07-29T19:36:03Z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