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Orthodontist</w:t>
      </w:r>
      <w:r>
        <w:t xml:space="preserve"> </w:t>
      </w:r>
      <w:r>
        <w:t xml:space="preserve">Services</w:t>
      </w:r>
      <w:r>
        <w:t xml:space="preserve"> </w:t>
      </w:r>
      <w:r>
        <w:t xml:space="preserve">in</w:t>
      </w:r>
      <w:r>
        <w:t xml:space="preserve"> </w:t>
      </w:r>
      <w:r>
        <w:t xml:space="preserve">Turkey</w:t>
      </w:r>
      <w:r>
        <w:t xml:space="preserve"> </w:t>
      </w:r>
      <w:r>
        <w:t xml:space="preserve">Istanbul</w:t>
      </w:r>
    </w:p>
    <w:bookmarkStart w:id="30" w:name="Xbaee1c8db94ed8f3f29d7afde210b4d1ed27077"/>
    <w:p>
      <w:pPr>
        <w:pStyle w:val="Heading1"/>
      </w:pPr>
      <w:r>
        <w:t xml:space="preserve">Seminar Presentation Slides</w:t>
      </w:r>
      <w:r>
        <w:br/>
      </w:r>
      <w:r>
        <w:t xml:space="preserve">The Role and Evolution of the Orthodontist in Turkey Istanbul</w:t>
      </w:r>
    </w:p>
    <w:bookmarkStart w:id="20" w:name="slide-1-introduction-to-the-seminar"/>
    <w:p>
      <w:pPr>
        <w:pStyle w:val="Heading2"/>
      </w:pPr>
      <w:r>
        <w:t xml:space="preserve">Slide 1: Introduction to the Seminar</w:t>
      </w:r>
    </w:p>
    <w:p>
      <w:pPr>
        <w:pStyle w:val="FirstParagraph"/>
      </w:pPr>
      <w:r>
        <w:t xml:space="preserve">Welcome to this comprehensive seminar dedicated to exploring the specialized field of orthodontics. Our primary focus today is on the dynamic landscape of dental care within one of the world's most vibrant medical tourism hubs:</w:t>
      </w:r>
      <w:r>
        <w:t xml:space="preserve"> </w:t>
      </w:r>
      <w:r>
        <w:t xml:space="preserve">Turkey Istanbul</w:t>
      </w:r>
      <w:r>
        <w:t xml:space="preserve">. This presentation aims to provide a detailed overview of what an</w:t>
      </w:r>
      <w:r>
        <w:t xml:space="preserve"> </w:t>
      </w:r>
      <w:r>
        <w:rPr>
          <w:bCs/>
          <w:b/>
        </w:rPr>
        <w:t xml:space="preserve">Orthodontist</w:t>
      </w:r>
      <w:r>
        <w:t xml:space="preserve"> </w:t>
      </w:r>
      <w:r>
        <w:t xml:space="preserve">does, how their practice has evolved, and why this specific profession is critical to the healthcare infrastructure of major metropolitan centers like Istanbul.</w:t>
      </w:r>
    </w:p>
    <w:p>
      <w:pPr>
        <w:pStyle w:val="BodyText"/>
      </w:pPr>
      <w:r>
        <w:t xml:space="preserve">We will examine the technical skills required, the patient experience, and the broader economic impact of orthodontic services in this region. Understanding these elements is crucial for both local residents and international patients seeking high-quality dental corrections.</w:t>
      </w:r>
    </w:p>
    <w:bookmarkEnd w:id="20"/>
    <w:bookmarkStart w:id="21" w:name="Xbf7bf69d9a069ef206f783fecc001a145d0bd61"/>
    <w:p>
      <w:pPr>
        <w:pStyle w:val="Heading2"/>
      </w:pPr>
      <w:r>
        <w:t xml:space="preserve">Slide 2: Defining the Profession – What is an Orthodontist?</w:t>
      </w:r>
    </w:p>
    <w:p>
      <w:pPr>
        <w:pStyle w:val="FirstParagraph"/>
      </w:pPr>
      <w:r>
        <w:t xml:space="preserve">An</w:t>
      </w:r>
      <w:r>
        <w:t xml:space="preserve"> </w:t>
      </w:r>
      <w:r>
        <w:rPr>
          <w:bCs/>
          <w:b/>
        </w:rPr>
        <w:t xml:space="preserve">Orthodontist</w:t>
      </w:r>
      <w:r>
        <w:t xml:space="preserve">, also known as a specialist in orthodontics and dentofacial orthopedics, is a dentist who specializes in diagnosing, preventing, and treating dental and facial irregularities. These irregularities are often referred to as malocclusions or "bad bites." While general dentists focus on the health of teeth and gums, an</w:t>
      </w:r>
      <w:r>
        <w:t xml:space="preserve"> </w:t>
      </w:r>
      <w:r>
        <w:rPr>
          <w:bCs/>
          <w:b/>
        </w:rPr>
        <w:t xml:space="preserve">Orthodontist</w:t>
      </w:r>
      <w:r>
        <w:t xml:space="preserve"> </w:t>
      </w:r>
      <w:r>
        <w:t xml:space="preserve">focuses specifically on the alignment of teeth and jaws.</w:t>
      </w:r>
    </w:p>
    <w:p>
      <w:pPr>
        <w:pStyle w:val="BodyText"/>
      </w:pPr>
      <w:r>
        <w:t xml:space="preserve">The scope of practice includes:</w:t>
      </w:r>
    </w:p>
    <w:p>
      <w:pPr>
        <w:numPr>
          <w:ilvl w:val="0"/>
          <w:numId w:val="1001"/>
        </w:numPr>
        <w:pStyle w:val="Compact"/>
      </w:pPr>
      <w:r>
        <w:t xml:space="preserve">Care for tooth misalignment (crowding or spacing).</w:t>
      </w:r>
    </w:p>
    <w:p>
      <w:pPr>
        <w:numPr>
          <w:ilvl w:val="0"/>
          <w:numId w:val="1001"/>
        </w:numPr>
        <w:pStyle w:val="Compact"/>
      </w:pPr>
      <w:r>
        <w:t xml:space="preserve">Care for jaw misalignment which can affect chewing and speaking.</w:t>
      </w:r>
    </w:p>
    <w:p>
      <w:pPr>
        <w:numPr>
          <w:ilvl w:val="0"/>
          <w:numId w:val="1001"/>
        </w:numPr>
        <w:pStyle w:val="Compact"/>
      </w:pPr>
      <w:r>
        <w:t xml:space="preserve">Treatment of facial asymmetries that may impact aesthetic balance.</w:t>
      </w:r>
    </w:p>
    <w:p>
      <w:pPr>
        <w:pStyle w:val="FirstParagraph"/>
      </w:pPr>
      <w:r>
        <w:t xml:space="preserve">In the context of modern healthcare, the role has expanded from purely cosmetic improvements to addressing significant functional health issues, including temporomandibular joint (TMJ) disorders and sleep apnea related to jaw structure.</w:t>
      </w:r>
    </w:p>
    <w:bookmarkEnd w:id="21"/>
    <w:bookmarkStart w:id="22" w:name="Xb71085e76dd405e942d07f8f9f87791ae202b90"/>
    <w:p>
      <w:pPr>
        <w:pStyle w:val="Heading2"/>
      </w:pPr>
      <w:r>
        <w:t xml:space="preserve">Slide 3: The Unique Context of Turkey Istanbul</w:t>
      </w:r>
    </w:p>
    <w:p>
      <w:pPr>
        <w:pStyle w:val="FirstParagraph"/>
      </w:pPr>
      <w:r>
        <w:t xml:space="preserve">Turkey Istanbul</w:t>
      </w:r>
      <w:r>
        <w:t xml:space="preserve"> </w:t>
      </w:r>
      <w:r>
        <w:t xml:space="preserve">stands as a unique bridge between Europe and Asia, both culturally and geographically. This strategic location has made it a premier destination for medical tourism, particularly in the dental sector. The city boasts a high concentration of modern clinics equipped with state-of-the-art technology.</w:t>
      </w:r>
    </w:p>
    <w:p>
      <w:pPr>
        <w:pStyle w:val="BodyText"/>
      </w:pPr>
      <w:r>
        <w:t xml:space="preserve">Istanbul is not just a historical landmark; it is a rapidly developing economic powerhouse. For an</w:t>
      </w:r>
      <w:r>
        <w:t xml:space="preserve"> </w:t>
      </w:r>
      <w:r>
        <w:rPr>
          <w:bCs/>
          <w:b/>
        </w:rPr>
        <w:t xml:space="preserve">Orthodontist</w:t>
      </w:r>
      <w:r>
        <w:t xml:space="preserve">, practicing in Istanbul offers access to a diverse patient base comprising local residents from various socioeconomic backgrounds and international patients traveling from Europe, the Middle East, and beyond. The competitive nature of the market in</w:t>
      </w:r>
      <w:r>
        <w:t xml:space="preserve"> </w:t>
      </w:r>
      <w:r>
        <w:t xml:space="preserve">Turkey Istanbul</w:t>
      </w:r>
      <w:r>
        <w:t xml:space="preserve"> </w:t>
      </w:r>
      <w:r>
        <w:t xml:space="preserve">ensures that clinics must maintain high standards of hygiene, technology, and patient service to succeed.</w:t>
      </w:r>
    </w:p>
    <w:bookmarkEnd w:id="22"/>
    <w:bookmarkStart w:id="23" w:name="X09a11fa77a6fde2d5484ee35d183a3e7b4ea78d"/>
    <w:p>
      <w:pPr>
        <w:pStyle w:val="Heading2"/>
      </w:pPr>
      <w:r>
        <w:t xml:space="preserve">Slide 4: Educational Pathway and Specialization</w:t>
      </w:r>
    </w:p>
    <w:p>
      <w:pPr>
        <w:pStyle w:val="FirstParagraph"/>
      </w:pPr>
      <w:r>
        <w:t xml:space="preserve">Becoming an</w:t>
      </w:r>
      <w:r>
        <w:t xml:space="preserve"> </w:t>
      </w:r>
      <w:r>
        <w:rPr>
          <w:bCs/>
          <w:b/>
        </w:rPr>
        <w:t xml:space="preserve">Orthodontist</w:t>
      </w:r>
      <w:r>
        <w:t xml:space="preserve"> </w:t>
      </w:r>
      <w:r>
        <w:t xml:space="preserve">is a rigorous academic journey. In Turkey, as in most of the world, this path begins with a five-year undergraduate degree in Dentistry. Following this graduation, aspiring specialists must pass competitive national examinations to enter an Orthodontics residency program.</w:t>
      </w:r>
    </w:p>
    <w:p>
      <w:pPr>
        <w:pStyle w:val="BodyText"/>
      </w:pPr>
      <w:r>
        <w:t xml:space="preserve">This specialization typically lasts three years and involves intensive clinical training and theoretical study. Residents learn biomechanics, growth and development of the craniofacial complex, and advanced diagnostic techniques. In</w:t>
      </w:r>
      <w:r>
        <w:t xml:space="preserve"> </w:t>
      </w:r>
      <w:r>
        <w:t xml:space="preserve">Turkey Istanbul</w:t>
      </w:r>
      <w:r>
        <w:t xml:space="preserve">, many universities affiliated with major hospitals provide excellent training grounds where future</w:t>
      </w:r>
      <w:r>
        <w:t xml:space="preserve"> </w:t>
      </w:r>
      <w:r>
        <w:rPr>
          <w:bCs/>
          <w:b/>
        </w:rPr>
        <w:t xml:space="preserve">Orthodontists</w:t>
      </w:r>
      <w:r>
        <w:t xml:space="preserve"> </w:t>
      </w:r>
      <w:r>
        <w:t xml:space="preserve">gain experience treating a wide variety of complex cases. The rigorous educational standards in Turkey ensure that an</w:t>
      </w:r>
      <w:r>
        <w:t xml:space="preserve"> </w:t>
      </w:r>
      <w:r>
        <w:rPr>
          <w:bCs/>
          <w:b/>
        </w:rPr>
        <w:t xml:space="preserve">Orthodontist</w:t>
      </w:r>
      <w:r>
        <w:t xml:space="preserve"> </w:t>
      </w:r>
      <w:r>
        <w:t xml:space="preserve">practicing in Istanbul is highly competent and well-versed in global best practices.</w:t>
      </w:r>
    </w:p>
    <w:bookmarkEnd w:id="23"/>
    <w:bookmarkStart w:id="24" w:name="slide-5-treatment-modalities-available"/>
    <w:p>
      <w:pPr>
        <w:pStyle w:val="Heading2"/>
      </w:pPr>
      <w:r>
        <w:t xml:space="preserve">Slide 5: Treatment Modalities Available</w:t>
      </w:r>
    </w:p>
    <w:p>
      <w:pPr>
        <w:pStyle w:val="FirstParagraph"/>
      </w:pPr>
      <w:r>
        <w:t xml:space="preserve">The toolkit of an modern</w:t>
      </w:r>
      <w:r>
        <w:t xml:space="preserve"> </w:t>
      </w:r>
      <w:r>
        <w:rPr>
          <w:bCs/>
          <w:b/>
        </w:rPr>
        <w:t xml:space="preserve">Orthodontist</w:t>
      </w:r>
      <w:r>
        <w:t xml:space="preserve"> </w:t>
      </w:r>
      <w:r>
        <w:t xml:space="preserve">in Turkey Istanbul</w:t>
      </w:r>
      <w:r>
        <w:t xml:space="preserve">, includes several treatment modalities designed to suit different patient needs and preferences:</w:t>
      </w:r>
    </w:p>
    <w:p>
      <w:pPr>
        <w:numPr>
          <w:ilvl w:val="0"/>
          <w:numId w:val="1002"/>
        </w:numPr>
        <w:pStyle w:val="Compact"/>
      </w:pPr>
      <w:r>
        <w:rPr>
          <w:bCs/>
          <w:b/>
        </w:rPr>
        <w:t xml:space="preserve">Metal Braces:</w:t>
      </w:r>
      <w:r>
        <w:t xml:space="preserve"> </w:t>
      </w:r>
      <w:r>
        <w:t xml:space="preserve">The traditional method, still highly effective and cost-efficient. In Istanbul, clinics often use the latest self-ligating brackets which reduce friction and treatment time.</w:t>
      </w:r>
    </w:p>
    <w:p>
      <w:pPr>
        <w:numPr>
          <w:ilvl w:val="0"/>
          <w:numId w:val="1002"/>
        </w:numPr>
        <w:pStyle w:val="Compact"/>
      </w:pPr>
      <w:r>
        <w:rPr>
          <w:bCs/>
          <w:b/>
        </w:rPr>
        <w:t xml:space="preserve">Ceramic Braces:</w:t>
      </w:r>
      <w:r>
        <w:t xml:space="preserve"> </w:t>
      </w:r>
      <w:r>
        <w:t xml:space="preserve">Tooth-colored brackets that are less noticeable than metal ones, offering a balance between aesthetics and functionality.</w:t>
      </w:r>
    </w:p>
    <w:p>
      <w:pPr>
        <w:numPr>
          <w:ilvl w:val="0"/>
          <w:numId w:val="1002"/>
        </w:numPr>
        <w:pStyle w:val="Compact"/>
      </w:pPr>
      <w:r>
        <w:rPr>
          <w:bCs/>
          <w:b/>
        </w:rPr>
        <w:t xml:space="preserve">Invisalign and Clear Aligners:</w:t>
      </w:r>
      <w:r>
        <w:t xml:space="preserve"> </w:t>
      </w:r>
      <w:r>
        <w:t xml:space="preserve">Increasingly popular in</w:t>
      </w:r>
      <w:r>
        <w:t xml:space="preserve"> </w:t>
      </w:r>
      <w:r>
        <w:t xml:space="preserve">Turkey Istanbul</w:t>
      </w:r>
      <w:r>
        <w:t xml:space="preserve">, these removable trays allow for discreet correction. Many clinics in Istanbul are certified Invisalign providers, catering to professionals who desire subtle treatment options.</w:t>
      </w:r>
    </w:p>
    <w:p>
      <w:pPr>
        <w:numPr>
          <w:ilvl w:val="0"/>
          <w:numId w:val="1002"/>
        </w:numPr>
        <w:pStyle w:val="Compact"/>
      </w:pPr>
      <w:r>
        <w:rPr>
          <w:bCs/>
          <w:b/>
        </w:rPr>
        <w:t xml:space="preserve">Palatal Expanders and Headgear:</w:t>
      </w:r>
      <w:r>
        <w:t xml:space="preserve"> </w:t>
      </w:r>
      <w:r>
        <w:t xml:space="preserve">Used primarily in pediatric orthodontics to guide jaw growth before permanent teeth fully erupt.</w:t>
      </w:r>
    </w:p>
    <w:bookmarkEnd w:id="24"/>
    <w:bookmarkStart w:id="25" w:name="Xfaff01a636c6b5493b2b773a1b0d6a92b5c7d0d"/>
    <w:p>
      <w:pPr>
        <w:pStyle w:val="Heading2"/>
      </w:pPr>
      <w:r>
        <w:t xml:space="preserve">Slide 6: Technology and Innovation in Istanbul</w:t>
      </w:r>
    </w:p>
    <w:p>
      <w:pPr>
        <w:pStyle w:val="FirstParagraph"/>
      </w:pPr>
      <w:r>
        <w:t xml:space="preserve">The competition among dental clinics in</w:t>
      </w:r>
      <w:r>
        <w:t xml:space="preserve"> </w:t>
      </w:r>
      <w:r>
        <w:t xml:space="preserve">Turkey Istanbul</w:t>
      </w:r>
      <w:r>
        <w:rPr>
          <w:bCs/>
          <w:b/>
        </w:rPr>
        <w:t xml:space="preserve">An Orthodontist</w:t>
      </w:r>
      <w:r>
        <w:t xml:space="preserve">Turkey Istanbul.</w:t>
      </w:r>
      <w:r>
        <w:t xml:space="preserve"> </w:t>
      </w:r>
      <w:r>
        <w:t xml:space="preserve">This adoption of technology accelerates treatment times and improves accuracy. Furthermore, digital impressions replace traditional messy putty molds, enhancing patient comfort—a key factor in the service-oriented market of Istanbul.</w:t>
      </w:r>
    </w:p>
    <w:bookmarkEnd w:id="25"/>
    <w:bookmarkStart w:id="26" w:name="X0415e949ddf8e30dfb9b93ea1c37c208c5cfecc"/>
    <w:p>
      <w:pPr>
        <w:pStyle w:val="Heading2"/>
      </w:pPr>
      <w:r>
        <w:t xml:space="preserve">Slide 7: The Economic Impact and Medical Tourism</w:t>
      </w:r>
    </w:p>
    <w:p>
      <w:pPr>
        <w:pStyle w:val="FirstParagraph"/>
      </w:pPr>
      <w:r>
        <w:t xml:space="preserve">The presence of highly skilled</w:t>
      </w:r>
    </w:p>
    <w:p>
      <w:pPr>
        <w:pStyle w:val="BodyText"/>
      </w:pPr>
      <w:r>
        <w:t xml:space="preserve">An Orthodontist</w:t>
      </w:r>
      <w:r>
        <w:t xml:space="preserve"> </w:t>
      </w:r>
      <w:r>
        <w:t xml:space="preserve">Turkey Istanbul</w:t>
      </w:r>
      <w:r>
        <w:t xml:space="preserve">.. For international patients, the cost difference between Western Europe/USA and an Orthodontist in Istanbul is significant, often resulting in savings of 50-70% even after including travel and accommodation. This economic advantage drives a steady flow of visitors to the city.</w:t>
      </w:r>
    </w:p>
    <w:p>
      <w:pPr>
        <w:pStyle w:val="BodyText"/>
      </w:pPr>
      <w:r>
        <w:t xml:space="preserve">However, this also places a responsibility on local</w:t>
      </w:r>
      <w:r>
        <w:t xml:space="preserve"> </w:t>
      </w:r>
      <w:r>
        <w:rPr>
          <w:bCs/>
          <w:b/>
        </w:rPr>
        <w:t xml:space="preserve">An Orthodontists</w:t>
      </w:r>
      <w:r>
        <w:t xml:space="preserve">Turkey Istanbul.</w:t>
      </w:r>
      <w:r>
        <w:t xml:space="preserve">. They must navigate language barriers, cultural expectations, and long-term follow-up care for patients who return home after treatment. Successful clinics in Istanbul often have multilingual staff to facilitate this seamless experience.</w:t>
      </w:r>
    </w:p>
    <w:bookmarkEnd w:id="26"/>
    <w:bookmarkStart w:id="27" w:name="slide-8-challenges-and-future-outlook"/>
    <w:p>
      <w:pPr>
        <w:pStyle w:val="Heading2"/>
      </w:pPr>
      <w:r>
        <w:t xml:space="preserve">Slide 8: Challenges and Future Outlook</w:t>
      </w:r>
    </w:p>
    <w:p>
      <w:pPr>
        <w:pStyle w:val="FirstParagraph"/>
      </w:pPr>
      <w:r>
        <w:t xml:space="preserve">Despite the growth, there are challenges. The rapid influx of medical tourists requires robust coordination between orthodontists, local hotels, translators, and transportation services. Additionally, maintaining consistent care over the typical 18-24 month treatment period for patients living abroad is logistically complex.</w:t>
      </w:r>
    </w:p>
    <w:p>
      <w:pPr>
        <w:pStyle w:val="BodyText"/>
      </w:pPr>
      <w:r>
        <w:t xml:space="preserve">The future outlook for an Orthodontist in</w:t>
      </w:r>
      <w:r>
        <w:t xml:space="preserve"> </w:t>
      </w:r>
      <w:r>
        <w:t xml:space="preserve">Turkey Istanbul</w:t>
      </w:r>
      <w:r>
        <w:rPr>
          <w:bCs/>
          <w:b/>
        </w:rPr>
        <w:t xml:space="preserve">An Orthodontists</w:t>
      </w:r>
      <w:r>
        <w:t xml:space="preserve">Turkey Istanbul.</w:t>
      </w:r>
      <w:r>
        <w:t xml:space="preserve">. As digital literacy increases, remote monitoring apps may allow for some adjustments to be done via telemedicine, reducing the need for constant physical visits. The integration of AI in treatment planning is another frontier that Istanbul's leading clinics are likely to embrace early.</w:t>
      </w:r>
    </w:p>
    <w:bookmarkEnd w:id="27"/>
    <w:bookmarkStart w:id="28" w:name="slide-9-conclusion"/>
    <w:p>
      <w:pPr>
        <w:pStyle w:val="Heading2"/>
      </w:pPr>
      <w:r>
        <w:t xml:space="preserve">Slide 9: Conclusion</w:t>
      </w:r>
    </w:p>
    <w:p>
      <w:pPr>
        <w:pStyle w:val="FirstParagraph"/>
      </w:pPr>
      <w:r>
        <w:t xml:space="preserve">In conclusion, the role of an</w:t>
      </w:r>
      <w:r>
        <w:t xml:space="preserve"> </w:t>
      </w:r>
      <w:r>
        <w:rPr>
          <w:bCs/>
          <w:b/>
        </w:rPr>
        <w:t xml:space="preserve">An Orthodontist</w:t>
      </w:r>
      <w:r>
        <w:t xml:space="preserve">Turkey Istanbul.</w:t>
      </w:r>
      <w:r>
        <w:t xml:space="preserve">. The city's strategic location, advanced infrastructure, and competitive market create an environment where high-quality orthodontic care is accessible and affordable. For the professional in this field, it offers exciting opportunities for growth, innovation, and international collaboration. For patients seeking a smile correction in</w:t>
      </w:r>
      <w:r>
        <w:t xml:space="preserve"> </w:t>
      </w:r>
      <w:r>
        <w:t xml:space="preserve">Turkey Istanbul</w:t>
      </w:r>
      <w:r>
        <w:t xml:space="preserve">, understanding the depth of expertise available ensures they can make informed decisions about their dental health journey.</w:t>
      </w:r>
    </w:p>
    <w:bookmarkEnd w:id="28"/>
    <w:bookmarkStart w:id="29" w:name="slide-10-qa-and-discussion"/>
    <w:p>
      <w:pPr>
        <w:pStyle w:val="Heading2"/>
      </w:pPr>
      <w:r>
        <w:t xml:space="preserve">Slide 10: Q&amp;A and Discussion</w:t>
      </w:r>
    </w:p>
    <w:p>
      <w:pPr>
        <w:pStyle w:val="FirstParagraph"/>
      </w:pPr>
      <w:r>
        <w:t xml:space="preserve">We now open the floor for questions regarding the specific procedures, cost structures, or technological advancements discussed in this seminar. We encourage discussion on how we can further enhance orthodontic care standards in our community.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Orthodontist Services in Turkey Istanbul</dc:title>
  <dc:creator/>
  <dc:language>en</dc:language>
  <cp:keywords/>
  <dcterms:created xsi:type="dcterms:W3CDTF">2026-07-29T13:07:13Z</dcterms:created>
  <dcterms:modified xsi:type="dcterms:W3CDTF">2026-07-29T13:07:13Z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