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Detailed Content for the Audience Handout and Speaker Notes</w:t>
      </w:r>
    </w:p>
    <w:bookmarkEnd w:id="20"/>
    <w:bookmarkStart w:id="22" w:name="slide-01"/>
    <w:bookmarkStart w:id="21" w:name="X44838365a9845994862ca44460f94651106aefd"/>
    <w:p>
      <w:pPr>
        <w:pStyle w:val="Heading2"/>
      </w:pPr>
      <w:r>
        <w:t xml:space="preserve">Seminar Presentation Slides: Introduction to Orthodontic Excellence in United States New York City</w:t>
      </w:r>
    </w:p>
    <w:p>
      <w:pPr>
        <w:pStyle w:val="FirstParagraph"/>
      </w:pPr>
      <w:r>
        <w:t xml:space="preserve">Welcome to this comprehensive seminar designed for dental professionals, medical students, and healthcare administrators located within the bustling metropolis of United States New York City. This presentation aims to dissect the multifaceted role of an</w:t>
      </w:r>
      <w:r>
        <w:t xml:space="preserve"> </w:t>
      </w:r>
      <w:r>
        <w:rPr>
          <w:bCs/>
          <w:b/>
        </w:rPr>
        <w:t xml:space="preserve">Orthodontist</w:t>
      </w:r>
      <w:r>
        <w:t xml:space="preserve">, exploring not just their clinical duties but also their profound impact on public health, patient psychology, and the socio-economic fabric of one of the most competitive medical markets in</w:t>
      </w:r>
      <w:r>
        <w:t xml:space="preserve"> </w:t>
      </w:r>
      <w:r>
        <w:rPr>
          <w:bCs/>
          <w:b/>
        </w:rPr>
        <w:t xml:space="preserve">United States New York City</w:t>
      </w:r>
      <w:r>
        <w:t xml:space="preserve">. As we delve into these slides, remember that the context is specific: a city where diversity meets high standards, and where an</w:t>
      </w:r>
      <w:r>
        <w:t xml:space="preserve"> </w:t>
      </w:r>
      <w:r>
        <w:rPr>
          <w:bCs/>
          <w:b/>
        </w:rPr>
        <w:t xml:space="preserve">Orthodontist</w:t>
      </w:r>
      <w:r>
        <w:t xml:space="preserve"> </w:t>
      </w:r>
      <w:r>
        <w:t xml:space="preserve">must balance technical precision with exceptional interpersonal skills. The unique demographic landscape of United States New York City requires an adaptive approach to patient care.</w:t>
      </w:r>
    </w:p>
    <w:bookmarkEnd w:id="21"/>
    <w:bookmarkEnd w:id="22"/>
    <w:bookmarkStart w:id="24" w:name="slide-02"/>
    <w:bookmarkStart w:id="23" w:name="Xf5bba97b3c9411cf134e18c11548c025b44fca8"/>
    <w:p>
      <w:pPr>
        <w:pStyle w:val="Heading3"/>
      </w:pPr>
      <w:r>
        <w:t xml:space="preserve">The Definition and Scope of the Modern Orthodontist</w:t>
      </w:r>
    </w:p>
    <w:p>
      <w:pPr>
        <w:pStyle w:val="FirstParagraph"/>
      </w:pPr>
      <w:r>
        <w:t xml:space="preserve">To understand the value proposition within our local healthcare ecosystem, we must first define the role. An</w:t>
      </w:r>
      <w:r>
        <w:t xml:space="preserve"> </w:t>
      </w:r>
      <w:r>
        <w:rPr>
          <w:bCs/>
          <w:b/>
        </w:rPr>
        <w:t xml:space="preserve">Orthodontist</w:t>
      </w:r>
      <w:r>
        <w:t xml:space="preserve"> </w:t>
      </w:r>
      <w:r>
        <w:t xml:space="preserve">is a dental specialist who diagnoses, prevents, and treats dental and facial irregularities. This is achieved through the careful application of mechanical forces to move teeth into proper alignment and correct jaw relationships. In</w:t>
      </w:r>
      <w:r>
        <w:t xml:space="preserve"> </w:t>
      </w:r>
      <w:r>
        <w:rPr>
          <w:bCs/>
          <w:b/>
        </w:rPr>
        <w:t xml:space="preserve">United States New York City</w:t>
      </w:r>
      <w:r>
        <w:t xml:space="preserve">, where aesthetic concerns are often heightened due to the professional nature of many residents, this role extends beyond mere dental health; it intersects significantly with self-esteem and professional presentation. The modern</w:t>
      </w:r>
      <w:r>
        <w:t xml:space="preserve"> </w:t>
      </w:r>
      <w:r>
        <w:rPr>
          <w:bCs/>
          <w:b/>
        </w:rPr>
        <w:t xml:space="preserve">Orthodontist</w:t>
      </w:r>
      <w:r>
        <w:t xml:space="preserve"> </w:t>
      </w:r>
      <w:r>
        <w:t xml:space="preserve">is not just a technician but a consultant in facial aesthetics.</w:t>
      </w:r>
    </w:p>
    <w:p>
      <w:pPr>
        <w:pStyle w:val="BodyText"/>
      </w:pPr>
      <w:r>
        <w:t xml:space="preserve">In the context of United States New York City, an</w:t>
      </w:r>
      <w:r>
        <w:t xml:space="preserve"> </w:t>
      </w:r>
      <w:r>
        <w:rPr>
          <w:bCs/>
          <w:b/>
        </w:rPr>
        <w:t xml:space="preserve">Orthodontist</w:t>
      </w:r>
    </w:p>
    <w:p>
      <w:pPr>
        <w:pStyle w:val="BodyText"/>
      </w:pPr>
      <w:r>
        <w:t xml:space="preserve">Masters complex biomechanics to address severe malocclusions that may require surgical intervention in collaboration with oral surgeons.</w:t>
      </w:r>
    </w:p>
    <w:p>
      <w:pPr>
        <w:pStyle w:val="BodyText"/>
      </w:pPr>
      <w:r>
        <w:t xml:space="preserve">Leverages advanced technology such as digital scanners and 3D printing, which are standard expectations among the tech-savvy population of United States New York City.</w:t>
      </w:r>
    </w:p>
    <w:bookmarkEnd w:id="23"/>
    <w:bookmarkEnd w:id="24"/>
    <w:bookmarkStart w:id="26" w:name="slide-03"/>
    <w:bookmarkStart w:id="25" w:name="X941ba5ef2b5f46e0f7ae78f26a3a5ec5719c2db"/>
    <w:p>
      <w:pPr>
        <w:pStyle w:val="Heading2"/>
      </w:pPr>
      <w:r>
        <w:t xml:space="preserve">The Unique Demographic Challenges in United States New York City</w:t>
      </w:r>
    </w:p>
    <w:p>
      <w:pPr>
        <w:pStyle w:val="FirstParagraph"/>
      </w:pPr>
      <w:r>
        <w:rPr>
          <w:bCs/>
          <w:b/>
        </w:rPr>
        <w:t xml:space="preserve">United States New York City</w:t>
      </w:r>
    </w:p>
    <w:p>
      <w:pPr>
        <w:pStyle w:val="BodyText"/>
      </w:pPr>
      <w:r>
        <w:t xml:space="preserve">A multicultural population with varying genetic predispositions for dental issues.</w:t>
      </w:r>
    </w:p>
    <w:bookmarkEnd w:id="25"/>
    <w:bookmarkEnd w:id="26"/>
    <w:bookmarkStart w:id="28" w:name="slide-04"/>
    <w:bookmarkStart w:id="27" w:name="X630414484a9bf6f294fc2ca4d284612a17ae764"/>
    <w:p>
      <w:pPr>
        <w:pStyle w:val="Heading3"/>
      </w:pPr>
      <w:r>
        <w:t xml:space="preserve">Clinical Specializations Required in the Big Apple</w:t>
      </w:r>
    </w:p>
    <w:p>
      <w:pPr>
        <w:pStyle w:val="FirstParagraph"/>
      </w:pPr>
      <w:r>
        <w:t xml:space="preserve">An</w:t>
      </w:r>
      <w:r>
        <w:t xml:space="preserve"> </w:t>
      </w:r>
      <w:r>
        <w:rPr>
          <w:bCs/>
          <w:b/>
        </w:rPr>
        <w:t xml:space="preserve">Orthodontist</w:t>
      </w:r>
    </w:p>
    <w:p>
      <w:pPr>
        <w:pStyle w:val="BodyText"/>
      </w:pPr>
      <w:r>
        <w:t xml:space="preserve">Invisalign and clear aligner therapies are in high demand among professionals.</w:t>
      </w:r>
    </w:p>
    <w:bookmarkEnd w:id="27"/>
    <w:bookmarkEnd w:id="28"/>
    <w:bookmarkStart w:id="30" w:name="slide-05"/>
    <w:bookmarkStart w:id="29" w:name="X4f75adbc68f43a94a1dcb54499cb85fd83da6da"/>
    <w:p>
      <w:pPr>
        <w:pStyle w:val="Heading2"/>
      </w:pPr>
      <w:r>
        <w:t xml:space="preserve">The Intersection of Technology and Tradition</w:t>
      </w:r>
    </w:p>
    <w:p>
      <w:pPr>
        <w:pStyle w:val="FirstParagraph"/>
      </w:pPr>
      <w:r>
        <w:t xml:space="preserve">The modern practice of orthodontics has been revolutionized by technology. For an</w:t>
      </w:r>
      <w:r>
        <w:t xml:space="preserve"> </w:t>
      </w:r>
      <w:r>
        <w:rPr>
          <w:bCs/>
          <w:b/>
        </w:rPr>
        <w:t xml:space="preserve">Orthodontist</w:t>
      </w:r>
    </w:p>
    <w:p>
      <w:pPr>
        <w:pStyle w:val="BodyText"/>
      </w:pPr>
      <w:r>
        <w:t xml:space="preserve">Digital Smile Design (DSD): Allows patients to visualize their future smile before treatment begins, a critical tool for patient retention in the discerning market of United States New York City.</w:t>
      </w:r>
    </w:p>
    <w:bookmarkEnd w:id="29"/>
    <w:bookmarkEnd w:id="30"/>
    <w:bookmarkStart w:id="32" w:name="slide-06"/>
    <w:bookmarkStart w:id="31" w:name="X112e88b46390ae491b3d0c83923785087b750d5"/>
    <w:p>
      <w:pPr>
        <w:pStyle w:val="Heading3"/>
      </w:pPr>
      <w:r>
        <w:t xml:space="preserve">Economic Considerations and Practice Management</w:t>
      </w:r>
    </w:p>
    <w:p>
      <w:pPr>
        <w:pStyle w:val="FirstParagraph"/>
      </w:pPr>
      <w:r>
        <w:rPr>
          <w:bCs/>
          <w:b/>
        </w:rPr>
        <w:t xml:space="preserve">United States New York City</w:t>
      </w:r>
    </w:p>
    <w:p>
      <w:pPr>
        <w:pStyle w:val="BodyText"/>
      </w:pPr>
      <w:r>
        <w:t xml:space="preserve">Maintaining a competitive yet ethical pricing structure.</w:t>
      </w:r>
    </w:p>
    <w:bookmarkEnd w:id="31"/>
    <w:bookmarkEnd w:id="32"/>
    <w:bookmarkStart w:id="34" w:name="slide-07"/>
    <w:bookmarkStart w:id="33" w:name="Xf777579853e425d716434f91a37afa8edc5a000"/>
    <w:p>
      <w:pPr>
        <w:pStyle w:val="Heading2"/>
      </w:pPr>
      <w:r>
        <w:t xml:space="preserve">The Future of Orthodontics in Urban Centers</w:t>
      </w:r>
    </w:p>
    <w:p>
      <w:pPr>
        <w:pStyle w:val="FirstParagraph"/>
      </w:pPr>
      <w:r>
        <w:t xml:space="preserve">Looking forward, the role of the</w:t>
      </w:r>
      <w:r>
        <w:t xml:space="preserve"> </w:t>
      </w:r>
      <w:r>
        <w:rPr>
          <w:bCs/>
          <w:b/>
        </w:rPr>
        <w:t xml:space="preserve">Orthodontist</w:t>
      </w:r>
    </w:p>
    <w:p>
      <w:pPr>
        <w:pStyle w:val="BodyText"/>
      </w:pPr>
      <w:r>
        <w:t xml:space="preserve">The integration of Artificial Intelligence (AI) for treatment planning.</w:t>
      </w:r>
    </w:p>
    <w:bookmarkEnd w:id="33"/>
    <w:bookmarkEnd w:id="34"/>
    <w:bookmarkStart w:id="36" w:name="slide-08"/>
    <w:bookmarkStart w:id="35" w:name="X9178e250e13d9f0f4eb4bf9fe579e83ee758467"/>
    <w:p>
      <w:pPr>
        <w:pStyle w:val="Heading3"/>
      </w:pPr>
      <w:r>
        <w:t xml:space="preserve">Conclusion: The Holistic Impact on United States New York City</w:t>
      </w:r>
    </w:p>
    <w:p>
      <w:pPr>
        <w:pStyle w:val="FirstParagraph"/>
      </w:pPr>
      <w:r>
        <w:t xml:space="preserve">In conclusion, the practice of an</w:t>
      </w:r>
      <w:r>
        <w:t xml:space="preserve"> </w:t>
      </w:r>
      <w:r>
        <w:rPr>
          <w:bCs/>
          <w:b/>
        </w:rPr>
        <w:t xml:space="preserve">Orthodontist</w:t>
      </w:r>
    </w:p>
    <w:p>
      <w:pPr>
        <w:pStyle w:val="BodyText"/>
      </w:pPr>
      <w:r>
        <w:rPr>
          <w:bCs/>
          <w:b/>
        </w:rPr>
        <w:t xml:space="preserve">Clinical Excellence:</w:t>
      </w:r>
    </w:p>
    <w:bookmarkEnd w:id="35"/>
    <w:bookmarkEnd w:id="36"/>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United States New York City</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