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Cairo,</w:t>
      </w:r>
      <w:r>
        <w:t xml:space="preserve"> </w:t>
      </w:r>
      <w:r>
        <w:t xml:space="preserve">Egypt</w:t>
      </w:r>
    </w:p>
    <w:p>
      <w:pPr>
        <w:pStyle w:val="FirstParagraph"/>
      </w:pPr>
      <w:r>
        <w:t xml:space="preserve">```html</w:t>
      </w:r>
    </w:p>
    <w:bookmarkStart w:id="21" w:name="seminar-presentation-slides"/>
    <w:p>
      <w:pPr>
        <w:pStyle w:val="Heading1"/>
      </w:pPr>
      <w:r>
        <w:t xml:space="preserve">Seminar Presentation Slides</w:t>
      </w:r>
    </w:p>
    <w:bookmarkStart w:id="20" w:name="X69d4c42c34e54cb8c51f06d6526413cb9834f84"/>
    <w:p>
      <w:pPr>
        <w:pStyle w:val="Heading2"/>
      </w:pPr>
      <w:r>
        <w:t xml:space="preserve">The Evolving Role of Paramedics in Cairo, Egypt</w:t>
      </w:r>
    </w:p>
    <w:p>
      <w:pPr>
        <w:pStyle w:val="FirstParagraph"/>
      </w:pPr>
      <w:r>
        <w:rPr>
          <w:bCs/>
          <w:b/>
        </w:rPr>
        <w:t xml:space="preserve">Date:</w:t>
      </w:r>
      <w:r>
        <w:t xml:space="preserve"> </w:t>
      </w:r>
      <w:r>
        <w:t xml:space="preserve">October 24, 2023</w:t>
      </w:r>
    </w:p>
    <w:p>
      <w:pPr>
        <w:pStyle w:val="BodyText"/>
      </w:pPr>
      <w:r>
        <w:rPr>
          <w:bCs/>
          <w:b/>
        </w:rPr>
        <w:t xml:space="preserve">Presentation Title:</w:t>
      </w:r>
      <w:r>
        <w:t xml:space="preserve"> </w:t>
      </w:r>
      <w:r>
        <w:t xml:space="preserve">Enhancing Emergency Medical Services in the Heart of Egypt Cairo: A Strategic Roadmap for Professional Paramedicine.</w:t>
      </w:r>
    </w:p>
    <w:p>
      <w:r>
        <w:pict>
          <v:rect style="width:0;height:1.5pt" o:hralign="center" o:hrstd="t" o:hr="t"/>
        </w:pict>
      </w:r>
    </w:p>
    <w:bookmarkEnd w:id="20"/>
    <w:bookmarkEnd w:id="21"/>
    <w:bookmarkStart w:id="22" w:name="introduction-objectives"/>
    <w:p>
      <w:pPr>
        <w:pStyle w:val="Heading2"/>
      </w:pPr>
      <w:r>
        <w:t xml:space="preserve">1. Introduction &amp; Objectives</w:t>
      </w:r>
    </w:p>
    <w:p>
      <w:pPr>
        <w:pStyle w:val="FirstParagraph"/>
      </w:pPr>
      <w:r>
        <w:t xml:space="preserve">Welcome to this seminar focused on the critical intersection of emergency medicine and urban infrastructure within one of Africa's most dynamic cities. The primary objective of this presentation is to analyze the current state, challenges, and future potential of the</w:t>
      </w:r>
      <w:r>
        <w:t xml:space="preserve"> </w:t>
      </w:r>
      <w:r>
        <w:t xml:space="preserve">Paramedic</w:t>
      </w:r>
      <w:r>
        <w:t xml:space="preserve"> </w:t>
      </w:r>
      <w:r>
        <w:t xml:space="preserve">profession in</w:t>
      </w:r>
      <w:r>
        <w:t xml:space="preserve"> </w:t>
      </w:r>
      <w:r>
        <w:t xml:space="preserve">Egypt Cairo</w:t>
      </w:r>
      <w:r>
        <w:t xml:space="preserve">.</w:t>
      </w:r>
    </w:p>
    <w:p>
      <w:pPr>
        <w:numPr>
          <w:ilvl w:val="0"/>
          <w:numId w:val="1001"/>
        </w:numPr>
        <w:pStyle w:val="Compact"/>
      </w:pPr>
      <w:r>
        <w:rPr>
          <w:bCs/>
          <w:b/>
        </w:rPr>
        <w:t xml:space="preserve">To Understand:</w:t>
      </w:r>
      <w:r>
        <w:t xml:space="preserve"> </w:t>
      </w:r>
      <w:r>
        <w:t xml:space="preserve">The historical context and current regulatory framework of EMS (Emergency Medical Services) in Egypt.</w:t>
      </w:r>
    </w:p>
    <w:p>
      <w:pPr>
        <w:numPr>
          <w:ilvl w:val="0"/>
          <w:numId w:val="1001"/>
        </w:numPr>
        <w:pStyle w:val="Compact"/>
      </w:pPr>
      <w:r>
        <w:rPr>
          <w:bCs/>
          <w:b/>
        </w:rPr>
        <w:t xml:space="preserve">To Analyze:</w:t>
      </w:r>
      <w:r>
        <w:t xml:space="preserve"> </w:t>
      </w:r>
      <w:r>
        <w:t xml:space="preserve">Specific operational challenges faced by first responders in the dense urban landscape of Cairo.</w:t>
      </w:r>
    </w:p>
    <w:p>
      <w:pPr>
        <w:numPr>
          <w:ilvl w:val="0"/>
          <w:numId w:val="1001"/>
        </w:numPr>
        <w:pStyle w:val="Compact"/>
      </w:pPr>
      <w:r>
        <w:rPr>
          <w:bCs/>
          <w:b/>
        </w:rPr>
        <w:t xml:space="preserve">To Propose:</w:t>
      </w:r>
      <w:r>
        <w:t xml:space="preserve"> </w:t>
      </w:r>
      <w:r>
        <w:t xml:space="preserve">Strategic recommendations for improving training, technology adoption, and public awareness to elevate the standard of care provided by</w:t>
      </w:r>
      <w:r>
        <w:t xml:space="preserve"> </w:t>
      </w:r>
      <w:r>
        <w:t xml:space="preserve">Paramedics</w:t>
      </w:r>
      <w:r>
        <w:t xml:space="preserve">.</w:t>
      </w:r>
    </w:p>
    <w:bookmarkEnd w:id="22"/>
    <w:bookmarkStart w:id="23" w:name="the-context-why-egypt-cairo"/>
    <w:p>
      <w:pPr>
        <w:pStyle w:val="Heading2"/>
      </w:pPr>
      <w:r>
        <w:t xml:space="preserve">2. The Context: Why Egypt Cairo?</w:t>
      </w:r>
    </w:p>
    <w:p>
      <w:pPr>
        <w:pStyle w:val="FirstParagraph"/>
      </w:pPr>
      <w:r>
        <w:t xml:space="preserve">Egypt Cairo</w:t>
      </w:r>
      <w:r>
        <w:t xml:space="preserve">, the capital of Egypt, is a megacity with over 20 million inhabitants in its metropolitan area. This density creates unique emergency response scenarios that differ vastly from rural settings or smaller cities.</w:t>
      </w:r>
    </w:p>
    <w:p>
      <w:pPr>
        <w:numPr>
          <w:ilvl w:val="0"/>
          <w:numId w:val="1002"/>
        </w:numPr>
        <w:pStyle w:val="Compact"/>
      </w:pPr>
      <w:r>
        <w:rPr>
          <w:bCs/>
          <w:b/>
        </w:rPr>
        <w:t xml:space="preserve">Urban Density:</w:t>
      </w:r>
      <w:r>
        <w:t xml:space="preserve"> </w:t>
      </w:r>
      <w:r>
        <w:t xml:space="preserve">Narrow streets in historic districts (like Islamic Cairo) pose significant challenges for ambulance access, requiring rapid decision-making and alternative transport methods.</w:t>
      </w:r>
    </w:p>
    <w:p>
      <w:pPr>
        <w:numPr>
          <w:ilvl w:val="0"/>
          <w:numId w:val="1002"/>
        </w:numPr>
        <w:pStyle w:val="Compact"/>
      </w:pPr>
      <w:r>
        <w:t xml:space="preserve">Traffic Congestion: Chronic traffic jams can delay response times significantly. The role of the</w:t>
      </w:r>
      <w:r>
        <w:t xml:space="preserve"> </w:t>
      </w:r>
      <w:r>
        <w:t xml:space="preserve">Paramedic</w:t>
      </w:r>
      <w:r>
        <w:t xml:space="preserve"> </w:t>
      </w:r>
      <w:r>
        <w:t xml:space="preserve">extends beyond clinical care to include navigation strategy and coordination with traffic police.</w:t>
      </w:r>
    </w:p>
    <w:p>
      <w:pPr>
        <w:numPr>
          <w:ilvl w:val="0"/>
          <w:numId w:val="1002"/>
        </w:numPr>
        <w:pStyle w:val="Compact"/>
      </w:pPr>
      <w:r>
        <w:t xml:space="preserve">Demographic Diversity: Serving a mix of locals, tourists, and business travelers requires cultural competency and multilingual capabilities among medical staff.</w:t>
      </w:r>
    </w:p>
    <w:bookmarkEnd w:id="23"/>
    <w:bookmarkStart w:id="24" w:name="current-state-of-paramedicine-in-egypt"/>
    <w:p>
      <w:pPr>
        <w:pStyle w:val="Heading2"/>
      </w:pPr>
      <w:r>
        <w:t xml:space="preserve">3. Current State of Paramedicine in Egypt</w:t>
      </w:r>
    </w:p>
    <w:p>
      <w:pPr>
        <w:pStyle w:val="FirstParagraph"/>
      </w:pPr>
      <w:r>
        <w:t xml:space="preserve">The profession of the</w:t>
      </w:r>
      <w:r>
        <w:t xml:space="preserve"> </w:t>
      </w:r>
      <w:r>
        <w:t xml:space="preserve">Paramedic</w:t>
      </w:r>
      <w:r>
        <w:rPr>
          <w:bCs/>
          <w:b/>
        </w:rPr>
        <w:t xml:space="preserve">(مسعف)</w:t>
      </w:r>
      <w:r>
        <w:t xml:space="preserve"> </w:t>
      </w:r>
      <w:r>
        <w:t xml:space="preserve">in Egypt has evolved from a lay-rescuer model to a more professionalized system, though significant gaps remain.</w:t>
      </w:r>
    </w:p>
    <w:p>
      <w:pPr>
        <w:numPr>
          <w:ilvl w:val="0"/>
          <w:numId w:val="1003"/>
        </w:numPr>
        <w:pStyle w:val="Compact"/>
      </w:pPr>
      <w:r>
        <w:t xml:space="preserve">Egyptian Civil Defense: Currently, the majority of pre-hospital care is managed by the Egyptian Civil Defense. While their reach is extensive, they are often overwhelmed during mass casualty incidents or natural disasters.</w:t>
      </w:r>
    </w:p>
    <w:p>
      <w:pPr>
        <w:numPr>
          <w:ilvl w:val="0"/>
          <w:numId w:val="1003"/>
        </w:numPr>
        <w:pStyle w:val="Compact"/>
      </w:pPr>
      <w:r>
        <w:t xml:space="preserve">Hospital-Based EMS: Major hospitals in Cairo operate their own ambulance fleets and</w:t>
      </w:r>
      <w:r>
        <w:t xml:space="preserve"> </w:t>
      </w:r>
      <w:r>
        <w:t xml:space="preserve">Paramedic</w:t>
      </w:r>
      <w:r>
        <w:t xml:space="preserve"> </w:t>
      </w:r>
      <w:r>
        <w:t xml:space="preserve">teams. These services are vital for inter-facility transfers but often lack integration with the broader emergency network.</w:t>
      </w:r>
    </w:p>
    <w:p>
      <w:pPr>
        <w:numPr>
          <w:ilvl w:val="0"/>
          <w:numId w:val="1003"/>
        </w:numPr>
        <w:pStyle w:val="Compact"/>
      </w:pPr>
      <w:r>
        <w:t xml:space="preserve">Private Sector Growth: There is a burgeoning private EMS market in affluent areas of Cairo, offering premium rapid response services. This creates a disparity in care quality based on socioeconomic status.</w:t>
      </w:r>
    </w:p>
    <w:bookmarkEnd w:id="24"/>
    <w:bookmarkStart w:id="25" w:name="key-challenges-facing-paramedics"/>
    <w:p>
      <w:pPr>
        <w:pStyle w:val="Heading2"/>
      </w:pPr>
      <w:r>
        <w:t xml:space="preserve">4. Key Challenges Facing Paramedics</w:t>
      </w:r>
    </w:p>
    <w:p>
      <w:pPr>
        <w:pStyle w:val="FirstParagraph"/>
      </w:pPr>
      <w:r>
        <w:t xml:space="preserve">To improve the system, we must first acknowledge the hurdles faced by our heroes on the front lines.</w:t>
      </w:r>
    </w:p>
    <w:p>
      <w:pPr>
        <w:numPr>
          <w:ilvl w:val="0"/>
          <w:numId w:val="1004"/>
        </w:numPr>
        <w:pStyle w:val="Compact"/>
      </w:pPr>
      <w:r>
        <w:t xml:space="preserve">Inconsistent Training Standards: While some institutions in Egypt offer accredited paramedicine degrees, many current practitioners rely on short-term courses. Standardization of curricula across all providers in Cairo is urgently needed.</w:t>
      </w:r>
    </w:p>
    <w:p>
      <w:pPr>
        <w:numPr>
          <w:ilvl w:val="0"/>
          <w:numId w:val="1004"/>
        </w:numPr>
        <w:pStyle w:val="Compact"/>
      </w:pPr>
      <w:r>
        <w:t xml:space="preserve">Equipment Limitations: Many ambulances lack advanced life support (ALS) equipment such as defibrillators and advanced airway management tools. Basic Life Support (BLS) is often the only level of care available in public systems.</w:t>
      </w:r>
    </w:p>
    <w:p>
      <w:pPr>
        <w:numPr>
          <w:ilvl w:val="0"/>
          <w:numId w:val="1004"/>
        </w:numPr>
        <w:pStyle w:val="Compact"/>
      </w:pPr>
      <w:r>
        <w:t xml:space="preserve">Legal and Social Recognition: The social status of the</w:t>
      </w:r>
      <w:r>
        <w:t xml:space="preserve"> </w:t>
      </w:r>
      <w:r>
        <w:t xml:space="preserve">Paramedic</w:t>
      </w:r>
      <w:r>
        <w:t xml:space="preserve"> </w:t>
      </w:r>
      <w:r>
        <w:t xml:space="preserve">in Egyptian society is still growing. There is often a lack of clear legal protection for providers acting in good faith, leading to hesitation in high-risk interventions.</w:t>
      </w:r>
    </w:p>
    <w:bookmarkEnd w:id="25"/>
    <w:bookmarkStart w:id="26" w:name="X1ca46bdbf9a28dfd46150e7c6df3bff6d3c1422"/>
    <w:p>
      <w:pPr>
        <w:pStyle w:val="Heading2"/>
      </w:pPr>
      <w:r>
        <w:t xml:space="preserve">5. Technological Integration: The Future of Cairo EMS</w:t>
      </w:r>
    </w:p>
    <w:p>
      <w:pPr>
        <w:pStyle w:val="FirstParagraph"/>
      </w:pPr>
      <w:r>
        <w:t xml:space="preserve">Egypt Cairo</w:t>
      </w:r>
      <w:r>
        <w:t xml:space="preserve">'s ambitious New Administrative Capital and ongoing digital transformation provide a perfect backdrop for modernizing EMS.</w:t>
      </w:r>
    </w:p>
    <w:p>
      <w:pPr>
        <w:numPr>
          <w:ilvl w:val="0"/>
          <w:numId w:val="1005"/>
        </w:numPr>
        <w:pStyle w:val="Compact"/>
      </w:pPr>
      <w:r>
        <w:t xml:space="preserve">Governance 123: Egypt's emergency number is being upgraded. Integrating GPS technology with the dispatch system can significantly reduce response times in Cairo’s congested streets.</w:t>
      </w:r>
    </w:p>
    <w:p>
      <w:pPr>
        <w:numPr>
          <w:ilvl w:val="0"/>
          <w:numId w:val="1005"/>
        </w:numPr>
        <w:pStyle w:val="Compact"/>
      </w:pPr>
      <w:r>
        <w:t xml:space="preserve">Mission Control Centers: Implementing real-time data analytics to predict high-risk zones and pre-position ambulances.</w:t>
      </w:r>
    </w:p>
    <w:p>
      <w:pPr>
        <w:numPr>
          <w:ilvl w:val="0"/>
          <w:numId w:val="1005"/>
        </w:numPr>
        <w:pStyle w:val="Compact"/>
      </w:pPr>
      <w:r>
        <w:t xml:space="preserve">Telemedicine Support: Empowering field</w:t>
      </w:r>
      <w:r>
        <w:t xml:space="preserve"> </w:t>
      </w:r>
      <w:r>
        <w:t xml:space="preserve">Paramedics</w:t>
      </w:r>
      <w:r>
        <w:t xml:space="preserve"> </w:t>
      </w:r>
      <w:r>
        <w:t xml:space="preserve">with tablets or devices that connect directly to hospital emergency departments. This allows for remote guidance during complex procedures, bridging the gap between field care and hospital capabilities.</w:t>
      </w:r>
    </w:p>
    <w:bookmarkEnd w:id="26"/>
    <w:bookmarkStart w:id="27" w:name="training-and-education-roadmap"/>
    <w:p>
      <w:pPr>
        <w:pStyle w:val="Heading2"/>
      </w:pPr>
      <w:r>
        <w:t xml:space="preserve">6. Training and Education Roadmap</w:t>
      </w:r>
    </w:p>
    <w:p>
      <w:pPr>
        <w:pStyle w:val="FirstParagraph"/>
      </w:pPr>
      <w:r>
        <w:t xml:space="preserve">Elevating the profession requires a robust educational framework aligned with international standards such as those from NAEMT (National Association of Emergency Medical Technicians).</w:t>
      </w:r>
    </w:p>
    <w:p>
      <w:pPr>
        <w:numPr>
          <w:ilvl w:val="0"/>
          <w:numId w:val="1006"/>
        </w:numPr>
        <w:pStyle w:val="Compact"/>
      </w:pPr>
      <w:r>
        <w:t xml:space="preserve">Academic Partnership: Collaboration between Egyptian universities and international medical institutions to develop accredited Paramedicine degrees.</w:t>
      </w:r>
    </w:p>
    <w:p>
      <w:pPr>
        <w:numPr>
          <w:ilvl w:val="0"/>
          <w:numId w:val="1006"/>
        </w:numPr>
        <w:pStyle w:val="Compact"/>
      </w:pPr>
      <w:r>
        <w:t xml:space="preserve">Continuous Professional Development: Mandatory annual recertification and simulation-based training drills focused on Cairo-specific scenarios (e.g., crowd control at major religious sites, traffic accident management).</w:t>
      </w:r>
    </w:p>
    <w:p>
      <w:pPr>
        <w:numPr>
          <w:ilvl w:val="0"/>
          <w:numId w:val="1006"/>
        </w:numPr>
        <w:pStyle w:val="Compact"/>
      </w:pPr>
      <w:r>
        <w:t xml:space="preserve">Specialization: Creating specialized tracks for pediatric care, trauma surgery support, and critical care transport to meet the diverse needs of the population.</w:t>
      </w:r>
    </w:p>
    <w:bookmarkEnd w:id="27"/>
    <w:bookmarkStart w:id="28" w:name="X4e1ad625db88eb6d83c779e631e27d317c19189"/>
    <w:p>
      <w:pPr>
        <w:pStyle w:val="Heading2"/>
      </w:pPr>
      <w:r>
        <w:t xml:space="preserve">7. Community Engagement and Public Awareness</w:t>
      </w:r>
    </w:p>
    <w:p>
      <w:pPr>
        <w:pStyle w:val="FirstParagraph"/>
      </w:pPr>
      <w:r>
        <w:t xml:space="preserve">A skilled</w:t>
      </w:r>
      <w:r>
        <w:t xml:space="preserve"> </w:t>
      </w:r>
      <w:r>
        <w:t xml:space="preserve">Paramedic</w:t>
      </w:r>
      <w:r>
        <w:t xml:space="preserve">/paramedic team is only as effective as the community they serve. In Cairo, public education is a critical component of emergency response.</w:t>
      </w:r>
    </w:p>
    <w:p>
      <w:pPr>
        <w:numPr>
          <w:ilvl w:val="0"/>
          <w:numId w:val="1007"/>
        </w:numPr>
        <w:pStyle w:val="Compact"/>
      </w:pPr>
      <w:r>
        <w:t xml:space="preserve">CPR Training: Launching nationwide campaigns to teach Basic Life Support (BLS) and CPR to school students, university graduates, and corporate employees.</w:t>
      </w:r>
    </w:p>
    <w:p>
      <w:pPr>
        <w:numPr>
          <w:ilvl w:val="0"/>
          <w:numId w:val="1007"/>
        </w:numPr>
        <w:pStyle w:val="Compact"/>
      </w:pPr>
      <w:r>
        <w:t xml:space="preserve">"Good Samaritan" Laws: Strengthening legal protections for bystanders who assist until professional help arrives.</w:t>
      </w:r>
    </w:p>
    <w:p>
      <w:pPr>
        <w:numPr>
          <w:ilvl w:val="0"/>
          <w:numId w:val="1007"/>
        </w:numPr>
        <w:pStyle w:val="Compact"/>
      </w:pPr>
      <w:r>
        <w:rPr>
          <w:bCs/>
          <w:b/>
        </w:rPr>
        <w:t xml:space="preserve">Cultural Sensitivity:</w:t>
      </w:r>
      <w:r>
        <w:t xml:space="preserve"> </w:t>
      </w:r>
      <w:r>
        <w:t xml:space="preserve">Training paramedics to handle sensitive situations involving family dynamics or cultural objections to certain treatments, ensuring respect while maintaining medical ethics.</w:t>
      </w:r>
    </w:p>
    <w:bookmarkEnd w:id="28"/>
    <w:bookmarkStart w:id="29" w:name="strategic-recommendations"/>
    <w:p>
      <w:pPr>
        <w:pStyle w:val="Heading2"/>
      </w:pPr>
      <w:r>
        <w:t xml:space="preserve">8. Strategic Recommendations</w:t>
      </w:r>
    </w:p>
    <w:p>
      <w:pPr>
        <w:pStyle w:val="FirstParagraph"/>
      </w:pPr>
      <w:r>
        <w:t xml:space="preserve">To achieve a world-class EMS system in Egypt Cairo, we propose the following immediate actions:</w:t>
      </w:r>
    </w:p>
    <w:p>
      <w:pPr>
        <w:numPr>
          <w:ilvl w:val="0"/>
          <w:numId w:val="1008"/>
        </w:numPr>
        <w:pStyle w:val="Compact"/>
      </w:pPr>
      <w:r>
        <w:t xml:space="preserve">Mandatory National Registry: Establishing a centralized registry for all practicing Paramedics to ensure credential verification and continuous education tracking.</w:t>
      </w:r>
    </w:p>
    <w:p>
      <w:pPr>
        <w:numPr>
          <w:ilvl w:val="0"/>
          <w:numId w:val="1008"/>
        </w:numPr>
        <w:pStyle w:val="Compact"/>
      </w:pPr>
      <w:r>
        <w:rPr>
          <w:bCs/>
          <w:b/>
        </w:rPr>
        <w:t xml:space="preserve">Public-Private Partnerships (PPP):?</w:t>
      </w:r>
      <w:r>
        <w:t xml:space="preserve"> </w:t>
      </w:r>
      <w:r>
        <w:t xml:space="preserve">Leveraging private sector efficiency and capital to support public EMS infrastructure, ensuring equitable access across all districts of Cairo.</w:t>
      </w:r>
    </w:p>
    <w:p>
      <w:pPr>
        <w:numPr>
          <w:ilvl w:val="0"/>
          <w:numId w:val="1008"/>
        </w:numPr>
        <w:pStyle w:val="Compact"/>
      </w:pPr>
      <w:r>
        <w:t xml:space="preserve">Psychological Support Systems: Recognizing the high burnout rate among first responders, implementing mandatory psychological debriefing and mental health support programs for all Paramedics.</w:t>
      </w:r>
    </w:p>
    <w:p>
      <w:pPr>
        <w:numPr>
          <w:ilvl w:val="0"/>
          <w:numId w:val="1008"/>
        </w:numPr>
        <w:pStyle w:val="Compact"/>
      </w:pPr>
      <w:r>
        <w:rPr>
          <w:bCs/>
          <w:b/>
        </w:rPr>
        <w:t xml:space="preserve">Data-Driven Policy Making:</w:t>
      </w:r>
      <w:r>
        <w:t xml:space="preserve"> </w:t>
      </w:r>
      <w:r>
        <w:t xml:space="preserve">Utilizing incident data from Cairo to shape health policy and resource allocation at the national level.</w:t>
      </w:r>
    </w:p>
    <w:bookmarkEnd w:id="29"/>
    <w:bookmarkStart w:id="30" w:name="conclusion"/>
    <w:p>
      <w:pPr>
        <w:pStyle w:val="Heading2"/>
      </w:pPr>
      <w:r>
        <w:t xml:space="preserve">9. Conclusion</w:t>
      </w:r>
    </w:p>
    <w:p>
      <w:pPr>
        <w:pStyle w:val="FirstParagraph"/>
      </w:pPr>
      <w:r>
        <w:t xml:space="preserve">The future of healthcare in Egypt Cairo depends heavily on the strength and capability of its pre-hospital care system. The role of the</w:t>
      </w:r>
      <w:r>
        <w:t xml:space="preserve"> </w:t>
      </w:r>
      <w:r>
        <w:t xml:space="preserve">Paramedic</w:t>
      </w:r>
      <w:r>
        <w:t xml:space="preserve">/paramedic is transitioning from a supportive role to a central pillar of public health security.</w:t>
      </w:r>
    </w:p>
    <w:p>
      <w:pPr>
        <w:pStyle w:val="BodyText"/>
      </w:pPr>
      <w:r>
        <w:t xml:space="preserve">By addressing training gaps, integrating technology, and fostering community trust, Egypt can set a benchmark for emergency medicine in the Arab world and Africa. This transformation requires commitment from the government, healthcare institutions, educators, and the public alike.</w:t>
      </w:r>
    </w:p>
    <w:bookmarkEnd w:id="30"/>
    <w:bookmarkStart w:id="31" w:name="qa"/>
    <w:p>
      <w:pPr>
        <w:pStyle w:val="Heading2"/>
      </w:pPr>
      <w:r>
        <w:t xml:space="preserve">10. Q&amp;A</w:t>
      </w:r>
    </w:p>
    <w:p>
      <w:pPr>
        <w:pStyle w:val="FirstParagraph"/>
      </w:pPr>
      <w:r>
        <w:t xml:space="preserve">Thank you for your attention.</w:t>
      </w:r>
    </w:p>
    <w:p>
      <w:pPr>
        <w:pStyle w:val="BodyText"/>
      </w:pPr>
      <w:r>
        <w:t xml:space="preserve">We welcome your questions and comments regarding the development of Paramedic services in Egypt Cairo.</w:t>
      </w:r>
    </w:p>
    <w:p>
      <w:r>
        <w:pict>
          <v:rect style="width:0;height:1.5pt" o:hralign="center" o:hrstd="t" o:hr="t"/>
        </w:pict>
      </w:r>
    </w:p>
    <w:p>
      <w:pPr>
        <w:pStyle w:val="FirstParagraph"/>
      </w:pPr>
      <w:r>
        <w:rPr>
          <w:bCs/>
          <w:b/>
        </w:rPr>
        <w:t xml:space="preserve">Contact Information:</w:t>
      </w:r>
    </w:p>
    <w:p>
      <w:pPr>
        <w:numPr>
          <w:ilvl w:val="0"/>
          <w:numId w:val="1009"/>
        </w:numPr>
        <w:pStyle w:val="Compact"/>
      </w:pPr>
      <w:r>
        <w:t xml:space="preserve">Email: seminar@egyptems.org</w:t>
      </w:r>
    </w:p>
    <w:p>
      <w:pPr>
        <w:numPr>
          <w:ilvl w:val="0"/>
          <w:numId w:val="1009"/>
        </w:numPr>
        <w:pStyle w:val="Compact"/>
      </w:pPr>
      <w:r>
        <w:t xml:space="preserve">Website: www.egypt-paramedic-future.edu</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Paramedics in Cairo, Egypt</dc:title>
  <dc:creator/>
  <dc:language>en</dc:language>
  <cp:keywords/>
  <dcterms:created xsi:type="dcterms:W3CDTF">2026-07-30T03:06:18Z</dcterms:created>
  <dcterms:modified xsi:type="dcterms:W3CDTF">2026-07-30T03:06:18Z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