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Practice</w:t>
      </w:r>
      <w:r>
        <w:t xml:space="preserve"> </w:t>
      </w:r>
      <w:r>
        <w:t xml:space="preserve">in</w:t>
      </w:r>
      <w:r>
        <w:t xml:space="preserve"> </w:t>
      </w:r>
      <w:r>
        <w:t xml:space="preserve">Ghana</w:t>
      </w:r>
      <w:r>
        <w:t xml:space="preserve"> </w:t>
      </w:r>
      <w:r>
        <w:t xml:space="preserve">Accra</w:t>
      </w:r>
    </w:p>
    <w:bookmarkStart w:id="29" w:name="X4f05f550d88cbe236c8b1406baf05f9210f48f0"/>
    <w:p>
      <w:pPr>
        <w:pStyle w:val="Heading1"/>
      </w:pPr>
      <w:r>
        <w:t xml:space="preserve">Seminar Presentation Slides: Paramedic Practice in Ghana Accra</w:t>
      </w:r>
    </w:p>
    <w:bookmarkStart w:id="20" w:name="X169bc610dea40cc5c681d43fe5b09be96a7eed9"/>
    <w:p>
      <w:pPr>
        <w:pStyle w:val="Heading2"/>
      </w:pPr>
      <w:r>
        <w:t xml:space="preserve">Welcome to the Seminar Presentation Slides</w:t>
      </w:r>
    </w:p>
    <w:p>
      <w:pPr>
        <w:pStyle w:val="FirstParagraph"/>
      </w:pPr>
      <w:r>
        <w:t xml:space="preserve">This comprehensive Seminar Presentation Slides module is designed specifically for healthcare educators, emergency medical service directors, policy makers, and clinical practitioners operating within Ghana Accra. As urban centers rapidly expand across Ghana Accra, the demand for highly skilled emergency response professionals has never been greater. These Seminar Presentation Slides provide a structured academic framework to explore the evolving scope of practice for every Paramedic stationed in this dynamic metropolitan hub. By aligning international emergency medicine standards with local infrastructural realities, we establish a clear pathway for advancing prehospital care delivery across Ghana Accra.</w:t>
      </w:r>
    </w:p>
    <w:bookmarkEnd w:id="20"/>
    <w:bookmarkStart w:id="21" w:name="agenda-and-presentation-objectives"/>
    <w:p>
      <w:pPr>
        <w:pStyle w:val="Heading2"/>
      </w:pPr>
      <w:r>
        <w:t xml:space="preserve">Agenda and Presentation Objectives</w:t>
      </w:r>
    </w:p>
    <w:p>
      <w:pPr>
        <w:pStyle w:val="FirstParagraph"/>
      </w:pPr>
      <w:r>
        <w:t xml:space="preserve">The Seminar Presentation Slides are organized to guide attendees through a systematic analysis of modern emergency medical services. We will begin by defining the core responsibilities of a Paramedic, followed by an in-depth review of the healthcare infrastructure currently operating throughout Ghana Accra. Subsequent sections will examine certification pathways, regulatory oversight bodies, and clinical training rotations that prepare graduates for field deployment. Finally, we will address systemic challenges unique to Ghana Accra while highlighting innovative solutions and community integration strategies specifically tailored for Paramedic practitioners working in high-density urban environments.</w:t>
      </w:r>
    </w:p>
    <w:bookmarkEnd w:id="21"/>
    <w:bookmarkStart w:id="22" w:name="defining-the-modern-paramedic-role"/>
    <w:p>
      <w:pPr>
        <w:pStyle w:val="Heading2"/>
      </w:pPr>
      <w:r>
        <w:t xml:space="preserve">Defining the Modern Paramedic Role</w:t>
      </w:r>
    </w:p>
    <w:p>
      <w:pPr>
        <w:pStyle w:val="FirstParagraph"/>
      </w:pPr>
      <w:r>
        <w:t xml:space="preserve">A Paramedic is a frontline clinical professional trained to deliver advanced life support, trauma stabilization, and rapid medical assessment in time-critical situations. Within Ghana Accra, the Paramedic must operate effectively across diverse clinical environments ranging from high-traffic commercial districts to densely populated residential neighborhoods. The modern Paramedic utilizes standardized protocols including PHTLS (Prehospital Trauma Life Support), BLS/ACLS algorithms, and emergency pharmacology administration while maintaining continuous communication with receiving facilities. Every Paramedic in Ghana Accra serves as both a clinical decision maker and a public health educator, bridging the critical gap between incident occurrence and definitive hospital-based care.</w:t>
      </w:r>
    </w:p>
    <w:bookmarkEnd w:id="22"/>
    <w:bookmarkStart w:id="23" w:name="X6e8ccdd0f11fcc32d45a8b6b591075150c29845"/>
    <w:p>
      <w:pPr>
        <w:pStyle w:val="Heading2"/>
      </w:pPr>
      <w:r>
        <w:t xml:space="preserve">Emergency Care Infrastructure in Ghana Accra</w:t>
      </w:r>
    </w:p>
    <w:p>
      <w:pPr>
        <w:pStyle w:val="FirstParagraph"/>
      </w:pPr>
      <w:r>
        <w:t xml:space="preserve">The healthcare landscape within Ghana Accra presents both significant opportunities and operational complexities for emergency medical teams. Rapid urbanization, seasonal flooding events, and varying road conditions across districts such as Osu, Kaneshie, East Legon, and Tema directly impact ambulance response times and scene safety. The National Ambulance Service coordinates public dispatch systems while private EMS providers supplement coverage across key corridors. These Seminar Presentation Slides emphasize that every Paramedic deployed in Ghana Accra must adapt to multi-agency communication networks, navigate real-time traffic data integration, and collaborate with local police units, fire services, and community health volunteers to ensure efficient patient transfer protocols.</w:t>
      </w:r>
    </w:p>
    <w:bookmarkEnd w:id="23"/>
    <w:bookmarkStart w:id="24" w:name="Xa0ad1a3c65248449279dc7e3cf602bfe4e9e519"/>
    <w:p>
      <w:pPr>
        <w:pStyle w:val="Heading2"/>
      </w:pPr>
      <w:r>
        <w:t xml:space="preserve">Clinical Responsibilities and Scope of Practice</w:t>
      </w:r>
    </w:p>
    <w:p>
      <w:pPr>
        <w:pStyle w:val="FirstParagraph"/>
      </w:pPr>
      <w:r>
        <w:t xml:space="preserve">The daily duties of a Paramedic extend far beyond simple patient transport. Within Ghana Accra, Paramedics routinely manage acute coronary syndromes, severe respiratory distress, diabetic emergencies, obstetric complications in transit, and multisystem trauma cases resulting from road traffic incidents. Each Paramedic is authorized to perform airway management techniques including supraglottic device insertion and rapid sequence intubation under medical oversight. Additionally, every Paramedic must maintain strict infection control standards while documenting care electronically for hospital handover. These responsibilities require continuous skill retention workshops, simulation-based competency evaluations, and adherence to national clinical guidelines specifically adapted for Ghana Accra's demographic and epidemiological profile.</w:t>
      </w:r>
    </w:p>
    <w:bookmarkEnd w:id="24"/>
    <w:bookmarkStart w:id="25" w:name="training-pathways-and-academic-standards"/>
    <w:p>
      <w:pPr>
        <w:pStyle w:val="Heading2"/>
      </w:pPr>
      <w:r>
        <w:t xml:space="preserve">Training Pathways and Academic Standards</w:t>
      </w:r>
    </w:p>
    <w:p>
      <w:pPr>
        <w:pStyle w:val="FirstParagraph"/>
      </w:pPr>
      <w:r>
        <w:t xml:space="preserve">To qualify as a licensed Paramedic in Ghana, candidates must complete accredited diploma or degree programs recognized by the National Accreditation Board and the Health Professions Regulatory Bodies. Training institutions across Ghana Accra integrate classroom instruction with supervised clinical rotations at major facilities including Korle Bu Teaching Hospital, Ridge Hospital, and the Greater Accra Regional Emergency Centre. The curriculum emphasizes emergency pharmacology, critical care transport medicine, disaster triage procedures, and psychological first aid for trauma survivors. Furthermore these Seminar Presentation Slides highlight that every Paramedic graduate must participate in mandatory continuing professional development (CPD) modules to remain current with evolving prehospital technologies and evidence-based practice standards.</w:t>
      </w:r>
    </w:p>
    <w:bookmarkEnd w:id="25"/>
    <w:bookmarkStart w:id="26" w:name="operational-challenges-in-ghana-accra"/>
    <w:p>
      <w:pPr>
        <w:pStyle w:val="Heading2"/>
      </w:pPr>
      <w:r>
        <w:t xml:space="preserve">Operational Challenges in Ghana Accra</w:t>
      </w:r>
    </w:p>
    <w:bookmarkEnd w:id="26"/>
    <w:bookmarkStart w:id="27" w:name="X04b5f565e5df74049e24082ba024a332890e2df"/>
    <w:p>
      <w:pPr>
        <w:pStyle w:val="Heading2"/>
      </w:pPr>
      <w:r>
        <w:t xml:space="preserve">Futuristic Innovations and Community Paramedicine</w:t>
      </w:r>
    </w:p>
    <w:p>
      <w:pPr>
        <w:pStyle w:val="FirstParagraph"/>
      </w:pPr>
      <w:r>
        <w:t xml:space="preserve">The future of emergency medical services in Ghana Accra lies in digital health integration and community-centered care models. Emerging technologies such as drone-mounted defibrillator delivery, telemedicine consultation bridges between field Paramedics and hospital physicians, and AI-driven traffic routing optimization are being piloted across select districts. Furthermore, the concept of Community Paramedicine is gaining traction within these Seminar Presentation Slides as a sustainable framework for proactive public health outreach. By empowering every Paramedic in Ghana Accra to conduct routine wellness checks, chronic disease monitoring visits, and neighborhood emergency preparedness workshops, we transform reactive transport models into comprehensive preventive care ecosystems that strengthen resilience across the entire metropolitan region.</w:t>
      </w:r>
    </w:p>
    <w:bookmarkEnd w:id="27"/>
    <w:bookmarkStart w:id="28" w:name="conclusion-and-collaborative-next-steps"/>
    <w:p>
      <w:pPr>
        <w:pStyle w:val="Heading2"/>
      </w:pPr>
      <w:r>
        <w:t xml:space="preserve">Conclusion and Collaborative Next Steps</w:t>
      </w:r>
    </w:p>
    <w:p>
      <w:pPr>
        <w:pStyle w:val="FirstParagraph"/>
      </w:pPr>
      <w:r>
        <w:t xml:space="preserve">In summary, these Seminar Presentation Slides underscore that the Paramedic profession stands at a pivotal juncture within Ghana Accra's healthcare transformation agenda. As urban populations continue to grow and emergency care demands intensify, investing in rigorous academic training, modernized equipment procurement, and supportive policy frameworks will directly determine survival outcomes for thousands of residents annually. We invite all stakeholders in Ghana Accra to engage with these presentation materials as a foundation for interagency cooperation between government health authorities, private EMS operators, academic institutions, and community leaders. Together we can ensure that every Paramedic operates at peak clinical capability while delivering compassionate life-saving interventions across every neighborhood within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Practice in Ghana Accra</dc:title>
  <dc:creator/>
  <dc:language>en</dc:language>
  <cp:keywords/>
  <dcterms:created xsi:type="dcterms:W3CDTF">2026-07-29T13:44:03Z</dcterms:created>
  <dcterms:modified xsi:type="dcterms:W3CDTF">2026-07-29T13:44:03Z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