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b7b54fa1e8b2aad868037fd380c72ecbbdce16"/>
    <w:p>
      <w:pPr>
        <w:pStyle w:val="Heading1"/>
      </w:pPr>
      <w:r>
        <w:t xml:space="preserve">Seminar Presentation Slides: The Evolution and Role of the Paramedic in Malaysia Kuala Lumpur</w:t>
      </w:r>
    </w:p>
    <w:p>
      <w:pPr>
        <w:pStyle w:val="FirstParagraph"/>
      </w:pPr>
      <w:r>
        <w:t xml:space="preserve">Slide 1: Title and Introduction</w:t>
      </w:r>
    </w:p>
    <w:p>
      <w:pPr>
        <w:pStyle w:val="BodyText"/>
      </w:pPr>
      <w:r>
        <w:rPr>
          <w:bCs/>
          <w:b/>
        </w:rPr>
        <w:t xml:space="preserve">Seminar Presentation Slides Topic:</w:t>
      </w:r>
      <w:r>
        <w:t xml:space="preserve"> </w:t>
      </w:r>
      <w:r>
        <w:t xml:space="preserve">Advancing Emergency Medical Services (EMS) in Malaysia Kuala Lumpur.</w:t>
      </w:r>
    </w:p>
    <w:p>
      <w:pPr>
        <w:pStyle w:val="BodyText"/>
      </w:pPr>
      <w:r>
        <w:t xml:space="preserve">Welcome to this comprehensive seminar dedicated to the critical role of the Paramedic within the dynamic urban landscape of Malaysia Kuala Lumpur. As one of Southeast Asia’s most developed capitals, KL faces unique challenges regarding traffic congestion, high-rise density, and rapid population growth. This presentation aims to dissect the current state, future prospects, and vital importance of professional paramedic services in this region.</w:t>
      </w:r>
    </w:p>
    <w:p>
      <w:pPr>
        <w:pStyle w:val="BodyText"/>
      </w:pPr>
      <w:r>
        <w:t xml:space="preserve">Slide 2: The Urban Context of Malaysia Kuala Lumpur</w:t>
      </w:r>
    </w:p>
    <w:p>
      <w:pPr>
        <w:pStyle w:val="BodyText"/>
      </w:pPr>
      <w:r>
        <w:rPr>
          <w:bCs/>
          <w:b/>
        </w:rPr>
        <w:t xml:space="preserve">The Setting:</w:t>
      </w:r>
    </w:p>
    <w:p>
      <w:pPr>
        <w:numPr>
          <w:ilvl w:val="0"/>
          <w:numId w:val="1001"/>
        </w:numPr>
        <w:pStyle w:val="Compact"/>
      </w:pPr>
      <w:r>
        <w:rPr>
          <w:bCs/>
          <w:b/>
        </w:rPr>
        <w:t xml:space="preserve">Density and Traffic:</w:t>
      </w:r>
      <w:r>
        <w:t xml:space="preserve"> </w:t>
      </w:r>
      <w:r>
        <w:t xml:space="preserve">Kuala Lumpur is a megacity. During peak hours, the average speed of vehicles drops significantly due to gridlock on major arteries like the Federal Highway and Jalan Tun Razak. This reality directly impacts emergency response times for any ambulance service.</w:t>
      </w:r>
    </w:p>
    <w:p>
      <w:pPr>
        <w:numPr>
          <w:ilvl w:val="0"/>
          <w:numId w:val="1001"/>
        </w:numPr>
        <w:pStyle w:val="Compact"/>
      </w:pPr>
      <w:r>
        <w:t xml:space="preserve">&lt;</w:t>
      </w:r>
      <w:r>
        <w:rPr>
          <w:bCs/>
          <w:b/>
        </w:rPr>
        <w:t xml:space="preserve">Tourism and Commerce:</w:t>
      </w:r>
      <w:r>
        <w:t xml:space="preserve"> </w:t>
      </w:r>
      <w:r>
        <w:t xml:space="preserve">As a global tourist hub, Malaysia Kuala Lumpur experiences a transient population that may be unfamiliar with local health risks, language barriers in emergencies, or specific environmental hazards such as heatstroke or traffic accidents involving foreign rental vehicles.</w:t>
      </w:r>
    </w:p>
    <w:p>
      <w:pPr>
        <w:numPr>
          <w:ilvl w:val="0"/>
          <w:numId w:val="1001"/>
        </w:numPr>
        <w:pStyle w:val="Compact"/>
      </w:pPr>
      <w:r>
        <w:rPr>
          <w:bCs/>
          <w:b/>
        </w:rPr>
        <w:t xml:space="preserve">Infrastructure:</w:t>
      </w:r>
      <w:r>
        <w:t xml:space="preserve"> </w:t>
      </w:r>
      <w:r>
        <w:t xml:space="preserve">The prevalence of high-rise condominiums and office towers means that paramedics in Malaysia Kuala Lumpur must often navigate vertical evacuation challenges, requiring specialized equipment and training for stretcher use in elevators and stairwells.</w:t>
      </w:r>
    </w:p>
    <w:p>
      <w:pPr>
        <w:pStyle w:val="FirstParagraph"/>
      </w:pPr>
      <w:r>
        <w:t xml:space="preserve">Slide 3: Defining the Paramedic Role</w:t>
      </w:r>
    </w:p>
    <w:p>
      <w:pPr>
        <w:pStyle w:val="BodyText"/>
      </w:pPr>
      <w:r>
        <w:rPr>
          <w:bCs/>
          <w:b/>
        </w:rPr>
        <w:t xml:space="preserve">Beyond Basic Life Support:</w:t>
      </w:r>
    </w:p>
    <w:p>
      <w:pPr>
        <w:pStyle w:val="BodyText"/>
      </w:pPr>
      <w:r>
        <w:t xml:space="preserve">A paramedic is not merely a driver who transports patients. A qualified Paramedic is an advanced clinical practitioner capable of performing invasive procedures, administering complex pharmacological interventions, and making critical medical decisions under pressure.</w:t>
      </w:r>
    </w:p>
    <w:p>
      <w:pPr>
        <w:numPr>
          <w:ilvl w:val="0"/>
          <w:numId w:val="1002"/>
        </w:numPr>
        <w:pStyle w:val="Compact"/>
      </w:pPr>
      <w:r>
        <w:rPr>
          <w:bCs/>
          <w:b/>
        </w:rPr>
        <w:t xml:space="preserve">Clinical Autonomy:</w:t>
      </w:r>
      <w:r>
        <w:t xml:space="preserve"> </w:t>
      </w:r>
      <w:r>
        <w:t xml:space="preserve">In many modern EMS systems within Malaysia Kuala Lumpur, paramedics operate under standing orders or direct online medical control, allowing them to intubate patients, administer epinephrine for cardiac arrest, and manage airways independently.</w:t>
      </w:r>
    </w:p>
    <w:p>
      <w:pPr>
        <w:numPr>
          <w:ilvl w:val="0"/>
          <w:numId w:val="1002"/>
        </w:numPr>
        <w:pStyle w:val="Compact"/>
      </w:pPr>
      <w:r>
        <w:rPr>
          <w:bCs/>
          <w:b/>
        </w:rPr>
        <w:t xml:space="preserve">Trauma Management:</w:t>
      </w:r>
      <w:r>
        <w:t xml:space="preserve"> </w:t>
      </w:r>
      <w:r>
        <w:t xml:space="preserve">Given the frequency of road traffic accidents in this region, paramedics are often the first to assess polytrauma victims on the scene, stabilizing them before transport to trauma centers like Hospital Kuala Lumpur or KPJ Ampang Puteri.</w:t>
      </w:r>
    </w:p>
    <w:p>
      <w:pPr>
        <w:pStyle w:val="FirstParagraph"/>
      </w:pPr>
      <w:r>
        <w:t xml:space="preserve">Slide 4: The EMS Landscape in Malaysia</w:t>
      </w:r>
    </w:p>
    <w:p>
      <w:pPr>
        <w:pStyle w:val="BodyText"/>
      </w:pPr>
      <w:r>
        <w:rPr>
          <w:bCs/>
          <w:b/>
        </w:rPr>
        <w:t xml:space="preserve">Mixed Service Models:</w:t>
      </w:r>
    </w:p>
    <w:p>
      <w:pPr>
        <w:pStyle w:val="BodyText"/>
      </w:pPr>
      <w:r>
        <w:t xml:space="preserve">The emergency medical landscape in Malaysia Kuala Lumpur is diverse, involving several key stakeholders that the modern Paramedic must navigate:</w:t>
      </w:r>
    </w:p>
    <w:p>
      <w:pPr>
        <w:numPr>
          <w:ilvl w:val="0"/>
          <w:numId w:val="1003"/>
        </w:numPr>
        <w:pStyle w:val="Compact"/>
      </w:pPr>
      <w:r>
        <w:rPr>
          <w:bCs/>
          <w:b/>
        </w:rPr>
        <w:t xml:space="preserve">KLinic (Klinik Kesihatan):</w:t>
      </w:r>
      <w:r>
        <w:t xml:space="preserve"> </w:t>
      </w:r>
      <w:r>
        <w:t xml:space="preserve">Government-run clinics often serve as referral points for non-emergency cases.</w:t>
      </w:r>
    </w:p>
    <w:p>
      <w:pPr>
        <w:numPr>
          <w:ilvl w:val="0"/>
          <w:numId w:val="1003"/>
        </w:numPr>
        <w:pStyle w:val="Compact"/>
      </w:pPr>
      <w:r>
        <w:rPr>
          <w:bCs/>
          <w:b/>
        </w:rPr>
        <w:t xml:space="preserve">Bomba (Fire and Rescue Department):</w:t>
      </w:r>
      <w:r>
        <w:t xml:space="preserve"> </w:t>
      </w:r>
      <w:r>
        <w:t xml:space="preserve">The Malaysian Fire and Rescue Department plays a massive role in EMS. Many Bomba personnel are trained as Paramedics or Emergency Medical Technicians (EMTs), providing free ambulance services via the 999 hotline.</w:t>
      </w:r>
    </w:p>
    <w:p>
      <w:pPr>
        <w:numPr>
          <w:ilvl w:val="0"/>
          <w:numId w:val="1003"/>
        </w:numPr>
        <w:pStyle w:val="Compact"/>
      </w:pPr>
      <w:r>
        <w:rPr>
          <w:bCs/>
          <w:b/>
        </w:rPr>
        <w:t xml:space="preserve">Private Sector:</w:t>
      </w:r>
      <w:r>
        <w:t xml:space="preserve"> </w:t>
      </w:r>
      <w:r>
        <w:t xml:space="preserve">Companies like Ampang Jaya Municipal Council (MPAJ) Ambulance and various private hospital-based ambulances provide funded or insurance-covered transport. In Malaysia Kuala Lumpur, the integration of these private providers with public safety nets is a growing area of focus for policy makers.</w:t>
      </w:r>
    </w:p>
    <w:p>
      <w:pPr>
        <w:pStyle w:val="FirstParagraph"/>
      </w:pPr>
      <w:r>
        <w:t xml:space="preserve">Slide 5: Critical Challenges Faced by Paramedics in KL</w:t>
      </w:r>
    </w:p>
    <w:p>
      <w:pPr>
        <w:pStyle w:val="BodyText"/>
      </w:pPr>
      <w:r>
        <w:rPr>
          <w:bCs/>
          <w:b/>
        </w:rPr>
        <w:t xml:space="preserve">Hospital Access and Bottlenecks:</w:t>
      </w:r>
    </w:p>
    <w:p>
      <w:pPr>
        <w:pStyle w:val="BodyText"/>
      </w:pPr>
      <w:r>
        <w:t xml:space="preserve">One of the most significant stressors for paramedics in Malaysia Kuala Lumpur is "ambulance stacking." Due to overcrowded Emergency Departments (EDs) at major hospitals, ambulances are often forced to wait outside ED bays for hours. This removes them from circulation and reduces the number of available units for new emergencies across the city.</w:t>
      </w:r>
    </w:p>
    <w:p>
      <w:pPr>
        <w:pStyle w:val="BodyText"/>
      </w:pPr>
      <w:r>
        <w:rPr>
          <w:bCs/>
          <w:b/>
        </w:rPr>
        <w:t xml:space="preserve">Public Compliance:</w:t>
      </w:r>
    </w:p>
    <w:p>
      <w:pPr>
        <w:pStyle w:val="BodyText"/>
      </w:pPr>
      <w:r>
        <w:t xml:space="preserve">Paramedics frequently face challenges with patient refusal of care or non-compliance during transport. In a multicultural society like KL, language barriers (Malay, Mandarin, Tamil, English) can complicate consent and history taking. Furthermore, traffic congestion means that every minute lost to gridlock is a minute where advanced life support cannot reach the next patient.</w:t>
      </w:r>
    </w:p>
    <w:p>
      <w:pPr>
        <w:pStyle w:val="BodyText"/>
      </w:pPr>
      <w:r>
        <w:rPr>
          <w:bCs/>
          <w:b/>
        </w:rPr>
        <w:t xml:space="preserve">Legal and Regulatory Frameworks:</w:t>
      </w:r>
    </w:p>
    <w:p>
      <w:pPr>
        <w:pStyle w:val="BodyText"/>
      </w:pPr>
      <w:r>
        <w:t xml:space="preserve">The scope of practice for paramedics in Malaysia has been evolving. While EMT-Basic training is widespread, Advanced Paramedic certification requires rigorous oversight by the Malaysian Medical Council and relevant health ministries to ensure standardization across different private providers.</w:t>
      </w:r>
    </w:p>
    <w:p>
      <w:pPr>
        <w:pStyle w:val="BodyText"/>
      </w:pPr>
      <w:r>
        <w:t xml:space="preserve">Slide 6: Technological Integration and Innovation</w:t>
      </w:r>
    </w:p>
    <w:p>
      <w:pPr>
        <w:pStyle w:val="BodyText"/>
      </w:pPr>
      <w:r>
        <w:rPr>
          <w:bCs/>
          <w:b/>
        </w:rPr>
        <w:t xml:space="preserve">Tech-Enabled EMS:</w:t>
      </w:r>
    </w:p>
    <w:p>
      <w:pPr>
        <w:pStyle w:val="BodyText"/>
      </w:pPr>
      <w:r>
        <w:t xml:space="preserve">To combat the inefficiencies of a dense city like Malaysia Kuala Lumpur, technology is being rapidly adopted in Paramedic workflows:</w:t>
      </w:r>
    </w:p>
    <w:p>
      <w:pPr>
        <w:numPr>
          <w:ilvl w:val="0"/>
          <w:numId w:val="1004"/>
        </w:numPr>
        <w:pStyle w:val="Compact"/>
      </w:pPr>
      <w:r>
        <w:rPr>
          <w:bCs/>
          <w:b/>
        </w:rPr>
        <w:t xml:space="preserve">GPS and Traffic Integration:</w:t>
      </w:r>
      <w:r>
        <w:t xml:space="preserve"> </w:t>
      </w:r>
      <w:r>
        <w:t xml:space="preserve">Modern ambulances are equipped with GPS systems linked to traffic management centers. Paramedics can receive real-time route optimizations to bypass jams in areas like Bukit Bintang or the Golden Triangle.</w:t>
      </w:r>
    </w:p>
    <w:p>
      <w:pPr>
        <w:numPr>
          <w:ilvl w:val="0"/>
          <w:numId w:val="1004"/>
        </w:numPr>
        <w:pStyle w:val="Compact"/>
      </w:pPr>
      <w:r>
        <w:rPr>
          <w:bCs/>
          <w:b/>
        </w:rPr>
        <w:t xml:space="preserve">Telemedicine:</w:t>
      </w:r>
      <w:r>
        <w:t xml:space="preserve"> </w:t>
      </w:r>
      <w:r>
        <w:t xml:space="preserve">Emerging pilot programs allow paramedics on scene to transmit ECG readings and vital signs directly to cardiologists or trauma surgeons at receiving hospitals. This enables "pre-hospital activation" of catheterization labs for heart attack patients, significantly reducing door-to-balloon time.</w:t>
      </w:r>
    </w:p>
    <w:p>
      <w:pPr>
        <w:numPr>
          <w:ilvl w:val="0"/>
          <w:numId w:val="1004"/>
        </w:numPr>
        <w:pStyle w:val="Compact"/>
      </w:pPr>
      <w:r>
        <w:rPr>
          <w:bCs/>
          <w:b/>
        </w:rPr>
        <w:t xml:space="preserve">Digital Patient Records:</w:t>
      </w:r>
      <w:r>
        <w:t xml:space="preserve"> </w:t>
      </w:r>
      <w:r>
        <w:t xml:space="preserve">Tablet-based documentation allows paramedics to upload patient data immediately upon arrival at the hospital, streamlining handover processes and improving continuity of care.</w:t>
      </w:r>
    </w:p>
    <w:p>
      <w:pPr>
        <w:pStyle w:val="FirstParagraph"/>
      </w:pPr>
      <w:r>
        <w:t xml:space="preserve">Slide 7: Education and Professional Development</w:t>
      </w:r>
    </w:p>
    <w:p>
      <w:pPr>
        <w:pStyle w:val="BodyText"/>
      </w:pPr>
      <w:r>
        <w:rPr>
          <w:bCs/>
          <w:b/>
        </w:rPr>
        <w:t xml:space="preserve">Raising Standards in Malaysia:</w:t>
      </w:r>
    </w:p>
    <w:p>
      <w:pPr>
        <w:pStyle w:val="BodyText"/>
      </w:pPr>
      <w:r>
        <w:t xml:space="preserve">The future of EMS in Malaysia Kuala Lumpur depends on continuous education. Universities such as Universiti Malaya, UiTM, and private institutions are expanding their Diploma and Degree programs in Paramedicine.</w:t>
      </w:r>
    </w:p>
    <w:p>
      <w:pPr>
        <w:numPr>
          <w:ilvl w:val="0"/>
          <w:numId w:val="1005"/>
        </w:numPr>
        <w:pStyle w:val="Compact"/>
      </w:pPr>
      <w:r>
        <w:rPr>
          <w:bCs/>
          <w:b/>
        </w:rPr>
        <w:t xml:space="preserve">Lifelong Learning:</w:t>
      </w:r>
      <w:r>
        <w:t xml:space="preserve"> </w:t>
      </w:r>
      <w:r>
        <w:t xml:space="preserve">Paramedics must engage in regular continuing professional development (CPD). This includes simulations for rare but critical events like mass casualty incidents (MCIs), which pose a high risk in crowded venues common in KL, such as the KLCC Park or major convention centers.</w:t>
      </w:r>
    </w:p>
    <w:p>
      <w:pPr>
        <w:numPr>
          <w:ilvl w:val="0"/>
          <w:numId w:val="1005"/>
        </w:numPr>
        <w:pStyle w:val="Compact"/>
      </w:pPr>
      <w:r>
        <w:rPr>
          <w:bCs/>
          <w:b/>
        </w:rPr>
        <w:t xml:space="preserve">Psychological Resilience:</w:t>
      </w:r>
      <w:r>
        <w:t xml:space="preserve"> </w:t>
      </w:r>
      <w:r>
        <w:t xml:space="preserve">Recognizing the high rate of PTSD among first responders, training modules now increasingly include mental health support and stress management techniques tailored to the specific pressures faced by paramedics working in high-volume urban environments.</w:t>
      </w:r>
    </w:p>
    <w:p>
      <w:pPr>
        <w:pStyle w:val="FirstParagraph"/>
      </w:pPr>
      <w:r>
        <w:t xml:space="preserve">Slide 8: The Role of Community Paramedicine</w:t>
      </w:r>
    </w:p>
    <w:p>
      <w:pPr>
        <w:pStyle w:val="BodyText"/>
      </w:pPr>
      <w:r>
        <w:rPr>
          <w:bCs/>
          <w:b/>
        </w:rPr>
        <w:t xml:space="preserve">Beyond the Emergency:</w:t>
      </w:r>
    </w:p>
    <w:p>
      <w:pPr>
        <w:pStyle w:val="BodyText"/>
      </w:pPr>
      <w:r>
        <w:t xml:space="preserve">A new frontier for paramedics in Malaysia Kuala Lumpur is "Community Paramedicine." Instead of only responding to 999 calls, paramedics are increasingly involved in:</w:t>
      </w:r>
    </w:p>
    <w:p>
      <w:pPr>
        <w:numPr>
          <w:ilvl w:val="0"/>
          <w:numId w:val="1006"/>
        </w:numPr>
        <w:pStyle w:val="Compact"/>
      </w:pPr>
      <w:r>
        <w:rPr>
          <w:bCs/>
          <w:b/>
        </w:rPr>
        <w:t xml:space="preserve">Fall Prevention Programs:</w:t>
      </w:r>
      <w:r>
        <w:t xml:space="preserve"> </w:t>
      </w:r>
      <w:r>
        <w:t xml:space="preserve">Visiting elderly residents in aging condominiums to assess home safety.</w:t>
      </w:r>
    </w:p>
    <w:p>
      <w:pPr>
        <w:numPr>
          <w:ilvl w:val="0"/>
          <w:numId w:val="1006"/>
        </w:numPr>
        <w:pStyle w:val="Compact"/>
      </w:pPr>
      <w:r>
        <w:rPr>
          <w:bCs/>
          <w:b/>
        </w:rPr>
        <w:t xml:space="preserve">Caregiver Support:</w:t>
      </w:r>
      <w:r>
        <w:t xml:space="preserve"> </w:t>
      </w:r>
      <w:r>
        <w:t xml:space="preserve">Providing training and respite support for family caregivers of chronic patients.</w:t>
      </w:r>
    </w:p>
    <w:p>
      <w:pPr>
        <w:numPr>
          <w:ilvl w:val="0"/>
          <w:numId w:val="1006"/>
        </w:numPr>
        <w:pStyle w:val="Compact"/>
      </w:pPr>
      <w:r>
        <w:t xml:space="preserve">Mental Health Triage:</w:t>
      </w:r>
    </w:p>
    <w:p>
      <w:pPr>
        <w:pStyle w:val="FirstParagraph"/>
      </w:pPr>
      <w:r>
        <w:t xml:space="preserve">This proactive approach helps alleviate the burden on the hospital system in Malaysia Kuala Lumpur by managing patient needs at the source.</w:t>
      </w:r>
    </w:p>
    <w:p>
      <w:pPr>
        <w:pStyle w:val="BodyText"/>
      </w:pPr>
      <w:r>
        <w:t xml:space="preserve">Slide 9: Public Awareness and Education</w:t>
      </w:r>
    </w:p>
    <w:p>
      <w:pPr>
        <w:pStyle w:val="BodyText"/>
      </w:pPr>
      <w:r>
        <w:rPr>
          <w:bCs/>
          <w:b/>
        </w:rPr>
        <w:t xml:space="preserve">The Paramedic's Partnership with Citizens:</w:t>
      </w:r>
    </w:p>
    <w:p>
      <w:pPr>
        <w:pStyle w:val="BodyText"/>
      </w:pPr>
      <w:r>
        <w:t xml:space="preserve">No ambulance service can succeed without public cooperation. Seminars like this one emphasize the need for widespread education in Malaysia Kuala Lumpur regarding:</w:t>
      </w:r>
    </w:p>
    <w:p>
      <w:pPr>
        <w:numPr>
          <w:ilvl w:val="0"/>
          <w:numId w:val="1007"/>
        </w:numPr>
        <w:pStyle w:val="Compact"/>
      </w:pPr>
      <w:r>
        <w:rPr>
          <w:bCs/>
          <w:b/>
        </w:rPr>
        <w:t xml:space="preserve">Making Way for Ambulances:</w:t>
      </w:r>
      <w:r>
        <w:t xml:space="preserve"> </w:t>
      </w:r>
      <w:r>
        <w:t xml:space="preserve">Drivers must understand their legal and moral obligation to yield to emergency vehicles with sirens and lights.</w:t>
      </w:r>
    </w:p>
    <w:p>
      <w:pPr>
        <w:numPr>
          <w:ilvl w:val="0"/>
          <w:numId w:val="1007"/>
        </w:numPr>
        <w:pStyle w:val="Compact"/>
      </w:pPr>
      <w:r>
        <w:rPr>
          <w:bCs/>
          <w:b/>
        </w:rPr>
        <w:t xml:space="preserve">CPR Training:</w:t>
      </w:r>
      <w:r>
        <w:t xml:space="preserve"> </w:t>
      </w:r>
      <w:r>
        <w:t xml:space="preserve">Encouraging the public to perform Hands-Only CPR before the paramedic arrives can double or triple a cardiac arrest victim's chance of survival.</w:t>
      </w:r>
    </w:p>
    <w:p>
      <w:pPr>
        <w:numPr>
          <w:ilvl w:val="0"/>
          <w:numId w:val="1007"/>
        </w:numPr>
        <w:pStyle w:val="Compact"/>
      </w:pPr>
      <w:r>
        <w:rPr>
          <w:bCs/>
          <w:b/>
        </w:rPr>
        <w:t xml:space="preserve">Proper Use of 999:</w:t>
      </w:r>
      <w:r>
        <w:t xml:space="preserve"> </w:t>
      </w:r>
      <w:r>
        <w:t xml:space="preserve">Educating citizens not to abuse emergency lines for minor ailments, ensuring that Paramedics are available for true emergencies.</w:t>
      </w:r>
    </w:p>
    <w:p>
      <w:pPr>
        <w:pStyle w:val="FirstParagraph"/>
      </w:pPr>
      <w:r>
        <w:t xml:space="preserve">Slide 10: Conclusion and Future Outlook</w:t>
      </w:r>
    </w:p>
    <w:p>
      <w:pPr>
        <w:pStyle w:val="BodyText"/>
      </w:pPr>
      <w:r>
        <w:rPr>
          <w:bCs/>
          <w:b/>
        </w:rPr>
        <w:t xml:space="preserve">A Vision for the Future:</w:t>
      </w:r>
    </w:p>
    <w:p>
      <w:pPr>
        <w:pStyle w:val="BodyText"/>
      </w:pPr>
      <w:r>
        <w:t xml:space="preserve">In conclusion, the Paramedic in Malaysia Kuala Lumpur stands at a pivotal moment. The role is transitioning from simple transport to advanced clinical intervention, supported by technology and rigorous education.</w:t>
      </w:r>
    </w:p>
    <w:p>
      <w:pPr>
        <w:numPr>
          <w:ilvl w:val="0"/>
          <w:numId w:val="1008"/>
        </w:numPr>
        <w:pStyle w:val="Compact"/>
      </w:pPr>
      <w:r>
        <w:rPr>
          <w:bCs/>
          <w:b/>
        </w:rPr>
        <w:t xml:space="preserve">Holistic Integration:</w:t>
      </w:r>
      <w:r>
        <w:t xml:space="preserve"> </w:t>
      </w:r>
      <w:r>
        <w:t xml:space="preserve">We envision a future where public (Bomba) and private EMS providers in KL work seamlessly under unified digital platforms.</w:t>
      </w:r>
    </w:p>
    <w:p>
      <w:pPr>
        <w:numPr>
          <w:ilvl w:val="0"/>
          <w:numId w:val="1008"/>
        </w:numPr>
        <w:pStyle w:val="Compact"/>
      </w:pPr>
      <w:r>
        <w:rPr>
          <w:bCs/>
          <w:b/>
        </w:rPr>
        <w:t xml:space="preserve">Policy Support:</w:t>
      </w:r>
    </w:p>
    <w:p>
      <w:pPr>
        <w:numPr>
          <w:ilvl w:val="0"/>
          <w:numId w:val="1008"/>
        </w:numPr>
        <w:pStyle w:val="Compact"/>
      </w:pPr>
      <w:r>
        <w:rPr>
          <w:bCs/>
          <w:b/>
        </w:rPr>
        <w:t xml:space="preserve">Cultural Shift:</w:t>
      </w:r>
    </w:p>
    <w:p>
      <w:pPr>
        <w:numPr>
          <w:ilvl w:val="0"/>
          <w:numId w:val="1000"/>
        </w:numPr>
        <w:pStyle w:val="Compact"/>
      </w:pPr>
      <w:r>
        <w:t xml:space="preserve">Raising the social status of the Paramedic in Malaysia Kuala Lumpur to that of a respected healthcare professional is essential for retention and morale.</w:t>
      </w:r>
    </w:p>
    <w:p>
      <w:pPr>
        <w:pStyle w:val="FirstParagraph"/>
      </w:pPr>
      <w:r>
        <w:t xml:space="preserve">The Paramedic is the frontline hero in Malaysia Kuala Lumpur's healthcare defense system. By investing in their training, technology, and well-being, we invest in the safety and health of every citizen living in this vibrant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Malaysia Kuala Lumpur</dc:title>
  <dc:creator/>
  <dc:language>en</dc:language>
  <cp:keywords/>
  <dcterms:created xsi:type="dcterms:W3CDTF">2026-07-30T00:29:22Z</dcterms:created>
  <dcterms:modified xsi:type="dcterms:W3CDTF">2026-07-30T00:29:22Z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