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4" w:name="X27eb0366dfc837d1e5c9965963e00e8302073b7"/>
    <w:p>
      <w:pPr>
        <w:pStyle w:val="Heading1"/>
      </w:pPr>
      <w:r>
        <w:t xml:space="preserve">Seminar Presentation Slides: The Role of Paramedics in Morocco Casablanca</w:t>
      </w:r>
    </w:p>
    <w:bookmarkStart w:id="20" w:name="welcome-and-introduction"/>
    <w:p>
      <w:pPr>
        <w:pStyle w:val="Heading2"/>
      </w:pPr>
      <w:r>
        <w:t xml:space="preserve">Welcome and Introduction</w:t>
      </w:r>
    </w:p>
    <w:p>
      <w:pPr>
        <w:pStyle w:val="FirstParagraph"/>
      </w:pPr>
      <w:r>
        <w:t xml:space="preserve">Welcome to this comprehensive seminar dedicated to the evolving landscape of emergency medical services (EMS) within one of Africa’s most dynamic cities. This presentation focuses specifically on the critical role of the</w:t>
      </w:r>
      <w:r>
        <w:t xml:space="preserve"> </w:t>
      </w:r>
      <w:r>
        <w:rPr>
          <w:bCs/>
          <w:b/>
        </w:rPr>
        <w:t xml:space="preserve">Paramedic</w:t>
      </w:r>
      <w:r>
        <w:t xml:space="preserve">, tailored for implementation and analysis within the unique urban context of</w:t>
      </w:r>
      <w:r>
        <w:t xml:space="preserve"> </w:t>
      </w:r>
      <w:r>
        <w:rPr>
          <w:bCs/>
          <w:b/>
        </w:rPr>
        <w:t xml:space="preserve">Morocco Casablanca</w:t>
      </w:r>
      <w:r>
        <w:t xml:space="preserve">. As we explore this topic, we will address current challenges, proposed solutions, and future aspirations for emergency care in this metropolitan hub.</w:t>
      </w:r>
    </w:p>
    <w:bookmarkEnd w:id="20"/>
    <w:bookmarkStart w:id="21" w:name="the-context-morocco-casablanca"/>
    <w:p>
      <w:pPr>
        <w:pStyle w:val="Heading2"/>
      </w:pPr>
      <w:r>
        <w:t xml:space="preserve">The Context: Morocco Casablanca</w:t>
      </w:r>
    </w:p>
    <w:p>
      <w:pPr>
        <w:pStyle w:val="FirstParagraph"/>
      </w:pPr>
      <w:r>
        <w:t xml:space="preserve">Casablanca serves as the economic capital of Morocco and is home to over three million people. The city’s density, traffic congestion, and rapid urbanization create a complex environment for emergency response. The demand for immediate medical intervention in</w:t>
      </w:r>
      <w:r>
        <w:t xml:space="preserve"> </w:t>
      </w:r>
      <w:r>
        <w:rPr>
          <w:bCs/>
          <w:b/>
        </w:rPr>
        <w:t xml:space="preserve">Morocco Casablanca</w:t>
      </w:r>
      <w:r>
        <w:t xml:space="preserve"> </w:t>
      </w:r>
      <w:r>
        <w:t xml:space="preserve">is higher than in many other regions due to industrial activity, high population density, and the frequency of road accidents on major arteries like the Boulevard Mohammed V.</w:t>
      </w:r>
    </w:p>
    <w:p>
      <w:pPr>
        <w:pStyle w:val="BodyText"/>
      </w:pPr>
      <w:r>
        <w:t xml:space="preserve">However, the infrastructure supporting these emergencies has historically been stretched thin. While initiatives such as SMUR (Samu Mobile d'Urgence et de Réanimation) exist, there is a significant gap in pre-hospital care coverage that requires professional, trained intervention beyond basic first aid.</w:t>
      </w:r>
    </w:p>
    <w:bookmarkEnd w:id="21"/>
    <w:bookmarkStart w:id="22" w:name="the-critical-role-of-the-paramedic"/>
    <w:p>
      <w:pPr>
        <w:pStyle w:val="Heading2"/>
      </w:pPr>
      <w:r>
        <w:t xml:space="preserve">The Critical Role of the Paramedic</w:t>
      </w:r>
    </w:p>
    <w:p>
      <w:pPr>
        <w:pStyle w:val="FirstParagraph"/>
      </w:pPr>
      <w:r>
        <w:t xml:space="preserve">A</w:t>
      </w:r>
      <w:r>
        <w:t xml:space="preserve"> </w:t>
      </w:r>
      <w:r>
        <w:rPr>
          <w:bCs/>
          <w:b/>
        </w:rPr>
        <w:t xml:space="preserve">Paramedic</w:t>
      </w:r>
      <w:r>
        <w:t xml:space="preserve"> </w:t>
      </w:r>
      <w:r>
        <w:t xml:space="preserve">is not merely a driver or assistant; they are highly skilled medical professionals capable of stabilizing patients before they reach the hospital. In the context of emergency medicine, the "golden hour" is crucial. The presence of a qualified paramedic during this window can drastically reduce mortality rates for trauma victims, stroke patients, and cardiac arrest cases.</w:t>
      </w:r>
    </w:p>
    <w:p>
      <w:pPr>
        <w:pStyle w:val="BodyText"/>
      </w:pPr>
      <w:r>
        <w:t xml:space="preserve">In many developed nations, paramedics operate independently with advanced life support (ALS) capabilities. In Morocco, the transition from traditional ambulance services to professionalized paramedic-led units is ongoing but essential. The role includes performing intubations, administering IV fluids, managing airways, and providing defibrillation—all skills that are vital for saving lives in</w:t>
      </w:r>
      <w:r>
        <w:t xml:space="preserve"> </w:t>
      </w:r>
      <w:r>
        <w:rPr>
          <w:bCs/>
          <w:b/>
        </w:rPr>
        <w:t xml:space="preserve">Morocco Casablanca</w:t>
      </w:r>
      <w:r>
        <w:t xml:space="preserve">.</w:t>
      </w:r>
    </w:p>
    <w:bookmarkEnd w:id="22"/>
    <w:bookmarkStart w:id="23" w:name="current-challenges-in-the-region"/>
    <w:p>
      <w:pPr>
        <w:pStyle w:val="Heading2"/>
      </w:pPr>
      <w:r>
        <w:t xml:space="preserve">Current Challenges in the Region</w:t>
      </w:r>
    </w:p>
    <w:p>
      <w:pPr>
        <w:pStyle w:val="FirstParagraph"/>
      </w:pPr>
      <w:r>
        <w:t xml:space="preserve">The implementation of a robust paramedic system in</w:t>
      </w:r>
      <w:r>
        <w:t xml:space="preserve"> </w:t>
      </w:r>
      <w:r>
        <w:rPr>
          <w:bCs/>
          <w:b/>
        </w:rPr>
        <w:t xml:space="preserve">Morocco Casablanca</w:t>
      </w:r>
    </w:p>
    <w:p>
      <w:pPr>
        <w:pStyle w:val="BodyText"/>
      </w:pPr>
      <w:r>
        <w:t xml:space="preserve">Secondly, there is a logistical challenge regarding equipment and vehicles. Many current ambulances lack advanced monitoring devices or proper stabilization tools. Furthermore, traffic congestion in central Casablanca often delays response times. Without dedicated emergency lanes or efficient routing technology even the best-trained paramedic cannot reach a patient in time.</w:t>
      </w:r>
    </w:p>
    <w:bookmarkEnd w:id="23"/>
    <w:bookmarkStart w:id="24" w:name="Xb94d9ca83a9996031d05cb23b21633572efbd7a"/>
    <w:p>
      <w:pPr>
        <w:pStyle w:val="Heading2"/>
      </w:pPr>
      <w:r>
        <w:t xml:space="preserve">The Proposed Paramedic Model for Casablanca</w:t>
      </w:r>
    </w:p>
    <w:p>
      <w:pPr>
        <w:pStyle w:val="FirstParagraph"/>
      </w:pPr>
      <w:r>
        <w:t xml:space="preserve">To address these issues, we propose a tiered system of paramedic deployment. Level 1 would focus on Basic Life Support (BLS) units, staffed by certified first responders equipped with AEDs and oxygen. Level 2 would introduce Advanced Life Support (ALS) paramedics who can perform invasive procedures.</w:t>
      </w:r>
    </w:p>
    <w:p>
      <w:pPr>
        <w:pStyle w:val="BodyText"/>
      </w:pPr>
      <w:r>
        <w:t xml:space="preserve">This model should be integrated with existing institutions such as the Direction Générale de la Sûreté Nationale and private insurance providers. By creating a unified dispatch system for Casablanca, we can optimize resource allocation. This ensures that a highly trained</w:t>
      </w:r>
      <w:r>
        <w:t xml:space="preserve"> </w:t>
      </w:r>
      <w:r>
        <w:rPr>
          <w:bCs/>
          <w:b/>
        </w:rPr>
        <w:t xml:space="preserve">Paramedic</w:t>
      </w:r>
      <w:r>
        <w:t xml:space="preserve"> </w:t>
      </w:r>
      <w:r>
        <w:t xml:space="preserve">is dispatched based on the severity of the incident rather than just proximity.</w:t>
      </w:r>
    </w:p>
    <w:bookmarkEnd w:id="24"/>
    <w:bookmarkStart w:id="25" w:name="educational-requirements-and-training"/>
    <w:p>
      <w:pPr>
        <w:pStyle w:val="Heading2"/>
      </w:pPr>
      <w:r>
        <w:t xml:space="preserve">Educational Requirements and Training</w:t>
      </w:r>
    </w:p>
    <w:p>
      <w:pPr>
        <w:pStyle w:val="FirstParagraph"/>
      </w:pPr>
      <w:r>
        <w:t xml:space="preserve">The backbone of any successful EMS system is education. In Morocco, vocational training centers must partner with medical universities to create accredited Paramedic programs. These courses should be rigorous, combining theoretical knowledge in anatomy and pathology with practical simulations.</w:t>
      </w:r>
    </w:p>
    <w:p>
      <w:pPr>
        <w:pStyle w:val="BodyText"/>
      </w:pPr>
      <w:r>
        <w:t xml:space="preserve">Training should also include cultural competency and local epidemiology specific to the region of Casablanca. Understanding common local health issues, from respiratory conditions due to urban pollution to trauma patterns associated with motorcycle accidents, is essential for effective treatment. Continuous professional development must be mandated for all practicing paramedics in the city.</w:t>
      </w:r>
    </w:p>
    <w:bookmarkEnd w:id="25"/>
    <w:bookmarkStart w:id="26" w:name="pilot-program-implementation-strategy"/>
    <w:p>
      <w:pPr>
        <w:pStyle w:val="Heading2"/>
      </w:pPr>
      <w:r>
        <w:t xml:space="preserve">Pilot Program Implementation Strategy</w:t>
      </w:r>
    </w:p>
    <w:p>
      <w:pPr>
        <w:pStyle w:val="FirstParagraph"/>
      </w:pPr>
      <w:r>
        <w:t xml:space="preserve">We recommend starting with a pilot program in high-risk zones of Casablanca, such as the industrial areas of Ain Sebaâ and the dense commercial districts. This allows for data collection on response times, patient outcomes, and public interaction.</w:t>
      </w:r>
    </w:p>
    <w:p>
      <w:pPr>
        <w:pStyle w:val="BodyText"/>
      </w:pPr>
      <w:r>
        <w:t xml:space="preserve">The pilot should involve collaboration between local government bodies and international NGOs that specialize in EMS development. Lessons learned from this pilot can then be scaled up to cover the entire metropolitan area of</w:t>
      </w:r>
      <w:r>
        <w:t xml:space="preserve"> </w:t>
      </w:r>
      <w:r>
        <w:rPr>
          <w:bCs/>
          <w:b/>
        </w:rPr>
        <w:t xml:space="preserve">Morocco Casablanca</w:t>
      </w:r>
      <w:r>
        <w:t xml:space="preserve">. Funding mechanisms could include government budgets, international aid, and private sector partnerships.</w:t>
      </w:r>
    </w:p>
    <w:bookmarkEnd w:id="26"/>
    <w:bookmarkStart w:id="27" w:name="funding-and-sustainability"/>
    <w:p>
      <w:pPr>
        <w:pStyle w:val="Heading2"/>
      </w:pPr>
      <w:r>
        <w:t xml:space="preserve">Funding and Sustainability</w:t>
      </w:r>
    </w:p>
    <w:p>
      <w:pPr>
        <w:pStyle w:val="FirstParagraph"/>
      </w:pPr>
      <w:r>
        <w:t xml:space="preserve">Sustainability is key. Relying solely on state funding may not be feasible in the long term. We propose a mixed-model financing approach. This includes mandatory EMS fees integrated into health insurance plans (like AMO or private insurance) and corporate sponsorships for equipment.</w:t>
      </w:r>
    </w:p>
    <w:p>
      <w:pPr>
        <w:pStyle w:val="BodyText"/>
      </w:pPr>
      <w:r>
        <w:t xml:space="preserve">Transparency in financial management will build public trust and ensure that funds are directed toward purchasing high-quality medical equipment and paying competitive salaries to attract top talent into the paramedic profession. A well-paid, respected</w:t>
      </w:r>
      <w:r>
        <w:t xml:space="preserve"> </w:t>
      </w:r>
      <w:r>
        <w:rPr>
          <w:bCs/>
          <w:b/>
        </w:rPr>
        <w:t xml:space="preserve">Paramedic</w:t>
      </w:r>
      <w:r>
        <w:t xml:space="preserve"> </w:t>
      </w:r>
      <w:r>
        <w:t xml:space="preserve">is more likely to stay in the field long-term.</w:t>
      </w:r>
    </w:p>
    <w:bookmarkEnd w:id="27"/>
    <w:bookmarkStart w:id="28" w:name="promoting-public-awareness-and-trust"/>
    <w:p>
      <w:pPr>
        <w:pStyle w:val="Heading2"/>
      </w:pPr>
      <w:r>
        <w:t xml:space="preserve">Promoting Public Awareness and Trust</w:t>
      </w:r>
    </w:p>
    <w:p>
      <w:pPr>
        <w:pStyle w:val="FirstParagraph"/>
      </w:pPr>
      <w:r>
        <w:t xml:space="preserve">Educating the public is as important as training the providers. Residents of Casablanca must understand how to interact with paramedics, when to call for help, and how to provide access at accident scenes.</w:t>
      </w:r>
    </w:p>
    <w:p>
      <w:pPr>
        <w:pStyle w:val="BodyText"/>
      </w:pPr>
      <w:r>
        <w:t xml:space="preserve">Campaigns in schools, media outlets, and community centers can highlight the value of professional pre-hospital care. When citizens recognize that a</w:t>
      </w:r>
      <w:r>
        <w:t xml:space="preserve"> </w:t>
      </w:r>
      <w:r>
        <w:rPr>
          <w:bCs/>
          <w:b/>
        </w:rPr>
        <w:t xml:space="preserve">Paramedic</w:t>
      </w:r>
      <w:r>
        <w:t xml:space="preserve"> </w:t>
      </w:r>
      <w:r>
        <w:t xml:space="preserve">is an expert medical provider rather than just transport staff, they will respect emergency protocols and reduce non-emergency calls that clog dispatch systems.</w:t>
      </w:r>
    </w:p>
    <w:bookmarkEnd w:id="28"/>
    <w:bookmarkStart w:id="29" w:name="data-collection-and-research"/>
    <w:p>
      <w:pPr>
        <w:pStyle w:val="Heading2"/>
      </w:pPr>
      <w:r>
        <w:t xml:space="preserve">Data Collection and Research</w:t>
      </w:r>
    </w:p>
    <w:p>
      <w:pPr>
        <w:pStyle w:val="FirstParagraph"/>
      </w:pPr>
      <w:r>
        <w:t xml:space="preserve">A robust data infrastructure is necessary for continuous improvement. Every call in Casablanca should be logged, detailing response times, interventions performed, and patient outcomes. This data will help identify gaps in the system and areas where additional training or equipment is needed.</w:t>
      </w:r>
    </w:p>
    <w:p>
      <w:pPr>
        <w:pStyle w:val="BodyText"/>
      </w:pPr>
      <w:r>
        <w:t xml:space="preserve">Academic institutions can utilize this anonymized data for research purposes to improve emergency medical protocols specific to North African urban environments. Evidence-based practice ensures that the evolution of EMS in Morocco is driven by results rather than speculation.</w:t>
      </w:r>
    </w:p>
    <w:bookmarkEnd w:id="29"/>
    <w:bookmarkStart w:id="30" w:name="tech-integration-and-innovation"/>
    <w:p>
      <w:pPr>
        <w:pStyle w:val="Heading2"/>
      </w:pPr>
      <w:r>
        <w:t xml:space="preserve">Tech Integration and Innovation</w:t>
      </w:r>
    </w:p>
    <w:p>
      <w:pPr>
        <w:pStyle w:val="FirstParagraph"/>
      </w:pPr>
      <w:r>
        <w:t xml:space="preserve">Leveraging technology can revolutionize EMS in Casablanca. Mobile apps for citizens to locate their nearest paramedic unit or report emergencies could reduce confusion. GPS tracking for ambulances ensures dispatchers can send the closest available resource.</w:t>
      </w:r>
    </w:p>
    <w:p>
      <w:pPr>
        <w:pStyle w:val="BodyText"/>
      </w:pPr>
      <w:r>
        <w:t xml:space="preserve">Futuristic ideas include telemedicine integration, where a paramedic on scene can consult with an emergency room physician in real-time via video link, guiding complex procedures. This bridges the gap between home and hospital, maximizing the utility of every second.</w:t>
      </w:r>
    </w:p>
    <w:bookmarkEnd w:id="30"/>
    <w:bookmarkStart w:id="31" w:name="X3d4de8543a53413262cffd377f3146dde96d98b"/>
    <w:p>
      <w:pPr>
        <w:pStyle w:val="Heading2"/>
      </w:pPr>
      <w:r>
        <w:t xml:space="preserve">Conclusion: A Vision for Healthy Casablanca</w:t>
      </w:r>
    </w:p>
    <w:p>
      <w:pPr>
        <w:pStyle w:val="FirstParagraph"/>
      </w:pPr>
      <w:r>
        <w:t xml:space="preserve">The establishment of a professional paramedic corps is not just a medical necessity; it is an economic and social imperative for</w:t>
      </w:r>
      <w:r>
        <w:t xml:space="preserve"> </w:t>
      </w:r>
      <w:r>
        <w:rPr>
          <w:bCs/>
          <w:b/>
        </w:rPr>
        <w:t xml:space="preserve">Morocco Casablanca</w:t>
      </w:r>
      <w:r>
        <w:t xml:space="preserve">. By investing in education, technology, and infrastructure, we can transform emergency care from a reactive service into a proactive lifesaving network.</w:t>
      </w:r>
    </w:p>
    <w:p>
      <w:pPr>
        <w:pStyle w:val="BodyText"/>
      </w:pPr>
      <w:r>
        <w:t xml:space="preserve">We envision a future where every citizen feels safe knowing that expert care is minutes away. The role of the paramedic is central to this vision. Let us work together to build a system that honors the dignity of life through excellence in pre-hospital emergency medicine.</w:t>
      </w:r>
    </w:p>
    <w:bookmarkEnd w:id="31"/>
    <w:bookmarkStart w:id="32" w:name="qa-and-discussion"/>
    <w:p>
      <w:pPr>
        <w:pStyle w:val="Heading2"/>
      </w:pPr>
      <w:r>
        <w:t xml:space="preserve">Q&amp;A and Discussion</w:t>
      </w:r>
    </w:p>
    <w:p>
      <w:pPr>
        <w:pStyle w:val="FirstParagraph"/>
      </w:pPr>
      <w:r>
        <w:t xml:space="preserve">We now invite questions from the audience regarding the implementation of paramedic services in Casablanca, funding models, or educational standards. Your insights are valuable as we shape the future of EMS in Morocco.</w:t>
      </w:r>
    </w:p>
    <w:bookmarkEnd w:id="32"/>
    <w:bookmarkStart w:id="33" w:name="acknowledgements-and-references"/>
    <w:p>
      <w:pPr>
        <w:pStyle w:val="Heading2"/>
      </w:pPr>
      <w:r>
        <w:t xml:space="preserve">Acknowledgements and References</w:t>
      </w:r>
    </w:p>
    <w:p>
      <w:pPr>
        <w:pStyle w:val="FirstParagraph"/>
      </w:pPr>
      <w:r>
        <w:t xml:space="preserve">We thank our partners at local hospitals, training institutes, and municipal authorities for their support. Special thanks to the emergency responders currently serving in Casablanca who inspire this initiative.</w:t>
      </w:r>
    </w:p>
    <w:p>
      <w:pPr>
        <w:numPr>
          <w:ilvl w:val="0"/>
          <w:numId w:val="1001"/>
        </w:numPr>
        <w:pStyle w:val="Compact"/>
      </w:pPr>
      <w:r>
        <w:t xml:space="preserve">Dirección Générale de la Santé Publique Morocco Guidelines</w:t>
      </w:r>
    </w:p>
    <w:p>
      <w:pPr>
        <w:numPr>
          <w:ilvl w:val="0"/>
          <w:numId w:val="1001"/>
        </w:numPr>
        <w:pStyle w:val="Compact"/>
      </w:pPr>
      <w:r>
        <w:t xml:space="preserve">World Health Organization Pre-Hospital Care Reports</w:t>
      </w:r>
    </w:p>
    <w:p>
      <w:pPr>
        <w:numPr>
          <w:ilvl w:val="0"/>
          <w:numId w:val="1001"/>
        </w:numPr>
        <w:pStyle w:val="Compact"/>
      </w:pPr>
      <w:r>
        <w:t xml:space="preserve">Casablanca Municipal Emergency Data 2023-2024</w:t>
      </w:r>
    </w:p>
    <w:p>
      <w:pPr>
        <w:pStyle w:val="FirstParagraph"/>
      </w:pPr>
      <w:r>
        <w:rPr>
          <w:bCs/>
          <w:b/>
        </w:rPr>
        <w:t xml:space="preserve">Contact Information:</w:t>
      </w:r>
    </w:p>
    <w:p>
      <w:pPr>
        <w:pStyle w:val="BodyText"/>
      </w:pPr>
      <w:r>
        <w:t xml:space="preserve">Email: info@casablancaems-seminar.org | Website: www.casablancaems.ma</w:t>
      </w:r>
    </w:p>
    <w:bookmarkEnd w:id="33"/>
    <w:p>
      <w:pPr>
        <w:pStyle w:val="BodyText"/>
      </w:pPr>
      <w:r>
        <w:rPr>
          <w:iCs/>
          <w:i/>
        </w:rPr>
        <w:t xml:space="preserve">Note: This document is formatted for seminar presentation slides regarding the Paramedic role in Morocco Casablanca.</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Paramedics in Morocco Casablanca</dc:title>
  <dc:creator/>
  <dc:language>en</dc:language>
  <cp:keywords/>
  <dcterms:created xsi:type="dcterms:W3CDTF">2026-07-29T16:59:26Z</dcterms:created>
  <dcterms:modified xsi:type="dcterms:W3CDTF">2026-07-29T16:59:26Z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