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Slide 1: Title Slide</w:t>
      </w:r>
    </w:p>
    <w:bookmarkStart w:id="20" w:name="Xa6abd85b785f135833949815ed9ea376f0bf377"/>
    <w:p>
      <w:pPr>
        <w:pStyle w:val="Heading1"/>
      </w:pPr>
      <w:r>
        <w:t xml:space="preserve">The Evolution and Future of Paramedic Services in Vietnam Ho Chi Minh City</w:t>
      </w:r>
    </w:p>
    <w:p>
      <w:pPr>
        <w:pStyle w:val="FirstParagraph"/>
      </w:pPr>
      <w:r>
        <w:rPr>
          <w:bCs/>
          <w:b/>
        </w:rPr>
        <w:t xml:space="preserve">Seminar Presentation Slides</w:t>
      </w:r>
    </w:p>
    <w:p>
      <w:pPr>
        <w:pStyle w:val="BodyText"/>
      </w:pPr>
      <w:r>
        <w:rPr>
          <w:iCs/>
          <w:i/>
        </w:rPr>
        <w:t xml:space="preserve">A Comprehensive Analysis of Pre-Hospital Emergency Care Systems, Challenges, and Strategic Developments in a Rapidly Urbanizing Metropolis.</w:t>
      </w:r>
    </w:p>
    <w:bookmarkEnd w:id="20"/>
    <w:p>
      <w:pPr>
        <w:pStyle w:val="BodyText"/>
      </w:pPr>
      <w:r>
        <w:t xml:space="preserve">Slide 2: Introduction and Context</w:t>
      </w:r>
    </w:p>
    <w:bookmarkStart w:id="21" w:name="welcome-to-the-seminar"/>
    <w:p>
      <w:pPr>
        <w:pStyle w:val="Heading2"/>
      </w:pPr>
      <w:r>
        <w:t xml:space="preserve">Welcome to the Seminar</w:t>
      </w:r>
    </w:p>
    <w:p>
      <w:pPr>
        <w:pStyle w:val="FirstParagraph"/>
      </w:pPr>
      <w:r>
        <w:t xml:space="preserve">Welcome, colleagues and stakeholders. Today we present a detailed analysis of the critical healthcare infrastructure known as pre-hospital emergency care within Vietnam Ho Chi Minh City. As one of the most populous cities in Southeast Asia, Vietnam Ho Chi Minh City faces unique logistical and medical challenges. The role of the</w:t>
      </w:r>
      <w:r>
        <w:t xml:space="preserve"> </w:t>
      </w:r>
      <w:r>
        <w:rPr>
          <w:bCs/>
          <w:b/>
        </w:rPr>
        <w:t xml:space="preserve">Paramedic</w:t>
      </w:r>
      <w:r>
        <w:t xml:space="preserve"> </w:t>
      </w:r>
      <w:r>
        <w:t xml:space="preserve">is not merely supportive but foundational to survival rates in trauma and acute cardiac events.</w:t>
      </w:r>
    </w:p>
    <w:p>
      <w:pPr>
        <w:pStyle w:val="BodyText"/>
      </w:pPr>
      <w:r>
        <w:t xml:space="preserve">This seminar aims to dissect the current state of emergency medical services (EMS), identify systemic gaps, propose structural improvements, and outline a vision for a modernized paramedic workforce tailored specifically to the demographic and geographic realities of Vietnam Ho Chi Minh City.</w:t>
      </w:r>
    </w:p>
    <w:bookmarkEnd w:id="21"/>
    <w:p>
      <w:pPr>
        <w:pStyle w:val="BodyText"/>
      </w:pPr>
      <w:r>
        <w:t xml:space="preserve">Slide 3: The Demographic Pressure</w:t>
      </w:r>
    </w:p>
    <w:bookmarkStart w:id="22" w:name="rapid-urbanization-and-healthcare-demand"/>
    <w:p>
      <w:pPr>
        <w:pStyle w:val="Heading2"/>
      </w:pPr>
      <w:r>
        <w:t xml:space="preserve">Rapid Urbanization and Healthcare Demand</w:t>
      </w:r>
    </w:p>
    <w:p>
      <w:pPr>
        <w:pStyle w:val="FirstParagraph"/>
      </w:pPr>
      <w:r>
        <w:t xml:space="preserve">Vietnam Ho Chi Minh City is experiencing unprecedented urbanization. With a population exceeding nine million residents, plus millions of daily commuters, the demand for immediate medical intervention is skyrocketing. Unlike rural areas where distances may be vast but populations sparse, Vietnam Ho Chi Minh City presents a paradox: high density combined with severe traffic congestion.</w:t>
      </w:r>
    </w:p>
    <w:p>
      <w:pPr>
        <w:numPr>
          <w:ilvl w:val="0"/>
          <w:numId w:val="1001"/>
        </w:numPr>
        <w:pStyle w:val="Compact"/>
      </w:pPr>
      <w:r>
        <w:rPr>
          <w:bCs/>
          <w:b/>
        </w:rPr>
        <w:t xml:space="preserve">Traffic Congestion:</w:t>
      </w:r>
      <w:r>
        <w:t xml:space="preserve"> </w:t>
      </w:r>
      <w:r>
        <w:t xml:space="preserve">The primary adversary of the paramedic in Vietnam Ho Chi Minh City is gridlock. Traditional ambulance response times are severely compromised by motorbike density and infrastructure bottlenecks.</w:t>
      </w:r>
    </w:p>
    <w:p>
      <w:pPr>
        <w:numPr>
          <w:ilvl w:val="0"/>
          <w:numId w:val="1001"/>
        </w:numPr>
        <w:pStyle w:val="Compact"/>
      </w:pPr>
      <w:r>
        <w:rPr>
          <w:bCs/>
          <w:b/>
        </w:rPr>
        <w:t xml:space="preserve">Disease Burden:</w:t>
      </w:r>
      <w:r>
        <w:t xml:space="preserve"> </w:t>
      </w:r>
      <w:r>
        <w:t xml:space="preserve">There is a dual burden of disease. While infectious diseases remain a concern, there is a sharp rise in non-communicable diseases such as stroke, heart attacks, and diabetes complications among the aging population.</w:t>
      </w:r>
    </w:p>
    <w:p>
      <w:pPr>
        <w:numPr>
          <w:ilvl w:val="0"/>
          <w:numId w:val="1001"/>
        </w:numPr>
        <w:pStyle w:val="Compact"/>
      </w:pPr>
      <w:r>
        <w:rPr>
          <w:bCs/>
          <w:b/>
        </w:rPr>
        <w:t xml:space="preserve">Trauma Incidents:</w:t>
      </w:r>
      <w:r>
        <w:t xml:space="preserve"> </w:t>
      </w:r>
      <w:r>
        <w:t xml:space="preserve">Road traffic accidents are the leading cause of preventable death and disability. The high volume of motorbikes in Vietnam Ho Chi Minh City means that trauma cases require rapid stabilization by skilled paramedics before hospital arrival.</w:t>
      </w:r>
    </w:p>
    <w:bookmarkEnd w:id="22"/>
    <w:p>
      <w:pPr>
        <w:pStyle w:val="FirstParagraph"/>
      </w:pPr>
      <w:r>
        <w:t xml:space="preserve">Slide 4: Defining the Role of the Paramedic</w:t>
      </w:r>
    </w:p>
    <w:bookmarkStart w:id="23" w:name="beyond-basic-life-support"/>
    <w:p>
      <w:pPr>
        <w:pStyle w:val="Heading2"/>
      </w:pPr>
      <w:r>
        <w:t xml:space="preserve">Beyond Basic Life Support</w:t>
      </w:r>
    </w:p>
    <w:p>
      <w:pPr>
        <w:pStyle w:val="FirstParagraph"/>
      </w:pPr>
      <w:r>
        <w:t xml:space="preserve">In many developing nations, the term "ambulance driver" is often conflated with medical care. However, in a modernized system within Vietnam Ho Chi Minh City, the distinction is critical. The</w:t>
      </w:r>
      <w:r>
        <w:t xml:space="preserve"> </w:t>
      </w:r>
      <w:r>
        <w:rPr>
          <w:bCs/>
          <w:b/>
        </w:rPr>
        <w:t xml:space="preserve">Paramedic</w:t>
      </w:r>
      <w:r>
        <w:t xml:space="preserve"> </w:t>
      </w:r>
      <w:r>
        <w:t xml:space="preserve">is a licensed healthcare professional equipped with advanced certification.</w:t>
      </w:r>
    </w:p>
    <w:p>
      <w:pPr>
        <w:pStyle w:val="BodyText"/>
      </w:pPr>
      <w:r>
        <w:rPr>
          <w:bCs/>
          <w:b/>
        </w:rPr>
        <w:t xml:space="preserve">Scope of Practice:</w:t>
      </w:r>
    </w:p>
    <w:p>
      <w:pPr>
        <w:numPr>
          <w:ilvl w:val="0"/>
          <w:numId w:val="1002"/>
        </w:numPr>
        <w:pStyle w:val="Compact"/>
      </w:pPr>
      <w:r>
        <w:rPr>
          <w:bCs/>
          <w:b/>
        </w:rPr>
        <w:t xml:space="preserve">BLS (Basic Life Support):</w:t>
      </w:r>
      <w:r>
        <w:t xml:space="preserve"> Airway management, CPR, bleeding control, and splinting.</w:t>
      </w:r>
    </w:p>
    <w:p>
      <w:pPr>
        <w:numPr>
          <w:ilvl w:val="0"/>
          <w:numId w:val="1002"/>
        </w:numPr>
        <w:pStyle w:val="Compact"/>
      </w:pPr>
      <w:r>
        <w:rPr>
          <w:bCs/>
          <w:b/>
        </w:rPr>
        <w:t xml:space="preserve">ALS (Advanced Life Support):</w:t>
      </w:r>
      <w:r>
        <w:t xml:space="preserve"> Intravenous access, administration of pharmacological agents (e.g., epinephrine for anaphylaxis or cardiac arrest), defibrillation (AED/Manual), and advanced airway techniques such as intubation.</w:t>
      </w:r>
    </w:p>
    <w:p>
      <w:pPr>
        <w:numPr>
          <w:ilvl w:val="0"/>
          <w:numId w:val="1002"/>
        </w:numPr>
        <w:pStyle w:val="Compact"/>
      </w:pPr>
      <w:r>
        <w:rPr>
          <w:bCs/>
          <w:b/>
        </w:rPr>
        <w:t xml:space="preserve">IPT (Immediate Pre-hospital Triage):</w:t>
      </w:r>
      <w:r>
        <w:t xml:space="preserve"> The ability to assess patients rapidly in chaotic environments common in Vietnam Ho Chi Minh City and triage them to the most appropriate facility, whether it is a specialized stroke center or a trauma unit.</w:t>
      </w:r>
    </w:p>
    <w:bookmarkEnd w:id="23"/>
    <w:p>
      <w:pPr>
        <w:pStyle w:val="FirstParagraph"/>
      </w:pPr>
      <w:r>
        <w:t xml:space="preserve">Slide 5: Current Infrastructure Challenges</w:t>
      </w:r>
    </w:p>
    <w:bookmarkStart w:id="24" w:name="hurdles-in-vietnam-ho-chi-minh-city"/>
    <w:p>
      <w:pPr>
        <w:pStyle w:val="Heading2"/>
      </w:pPr>
      <w:r>
        <w:t xml:space="preserve">Hurdles in Vietnam Ho Chi Minh City</w:t>
      </w:r>
    </w:p>
    <w:p>
      <w:pPr>
        <w:pStyle w:val="FirstParagraph"/>
      </w:pPr>
      <w:r>
        <w:t xml:space="preserve">The implementation of a robust paramedic service in Vietnam Ho Chi Minh City faces significant structural hurdles. Understanding these is key to solving them.</w:t>
      </w:r>
    </w:p>
    <w:p>
      <w:pPr>
        <w:numPr>
          <w:ilvl w:val="0"/>
          <w:numId w:val="1003"/>
        </w:numPr>
        <w:pStyle w:val="Compact"/>
      </w:pPr>
      <w:r>
        <w:rPr>
          <w:bCs/>
          <w:b/>
        </w:rPr>
        <w:t xml:space="preserve">Funding Models:</w:t>
      </w:r>
      <w:r>
        <w:t xml:space="preserve"> Currently, many services are state-subsidized but underfunded. There is a lack of sustainable insurance coverage for pre-hospital care in Vietnam Ho Chi Minh City, leading to financial barriers for patients who delay calling 115 (the emergency number) due to cost concerns.</w:t>
      </w:r>
    </w:p>
    <w:p>
      <w:pPr>
        <w:numPr>
          <w:ilvl w:val="0"/>
          <w:numId w:val="1003"/>
        </w:numPr>
        <w:pStyle w:val="Compact"/>
      </w:pPr>
      <w:r>
        <w:rPr>
          <w:bCs/>
          <w:b/>
        </w:rPr>
        <w:t xml:space="preserve">Equipment Disparity:</w:t>
      </w:r>
      <w:r>
        <w:t xml:space="preserve"> While major hospitals have advanced ambulances, smaller district-level services often lack basic equipment such as functioning suction units or adequate oxygen supplies. This disparity affects the quality of care a paramedic can provide en route.</w:t>
      </w:r>
    </w:p>
    <w:p>
      <w:pPr>
        <w:numPr>
          <w:ilvl w:val="0"/>
          <w:numId w:val="1003"/>
        </w:numPr>
        <w:pStyle w:val="Compact"/>
      </w:pPr>
      <w:r>
        <w:rPr>
          <w:bCs/>
          <w:b/>
        </w:rPr>
        <w:t xml:space="preserve">Digital Integration:</w:t>
      </w:r>
      <w:r>
        <w:t xml:space="preserve"> The integration between dispatch centers (115) and hospital emergency departments is fragmented in Vietnam Ho Chi Minh City. A paramedic often arrives at the hospital without prior notification, delaying treatment initiation for critical patients like those suffering from strokes or heart attacks.</w:t>
      </w:r>
    </w:p>
    <w:bookmarkEnd w:id="24"/>
    <w:p>
      <w:pPr>
        <w:pStyle w:val="FirstParagraph"/>
      </w:pPr>
      <w:r>
        <w:t xml:space="preserve">Slide 6: Training and Education Standards</w:t>
      </w:r>
    </w:p>
    <w:bookmarkStart w:id="25" w:name="Xb98104c829b17a436ac4f7c598d3fc483b1b263"/>
    <w:p>
      <w:pPr>
        <w:pStyle w:val="Heading2"/>
      </w:pPr>
      <w:r>
        <w:t xml:space="preserve">Elevating the Professionalism of Paramedics</w:t>
      </w:r>
    </w:p>
    <w:p>
      <w:pPr>
        <w:pStyle w:val="FirstParagraph"/>
      </w:pPr>
      <w:r>
        <w:t xml:space="preserve">To compete globally and serve the needs of Vietnam Ho Chi Minh City effectively, we must overhaul paramedic education. Currently, training varies widely in duration and quality.</w:t>
      </w:r>
    </w:p>
    <w:p>
      <w:pPr>
        <w:numPr>
          <w:ilvl w:val="0"/>
          <w:numId w:val="1004"/>
        </w:numPr>
        <w:pStyle w:val="Compact"/>
      </w:pPr>
      <w:r>
        <w:rPr>
          <w:bCs/>
          <w:b/>
        </w:rPr>
        <w:t xml:space="preserve">Standardization:</w:t>
      </w:r>
      <w:r>
        <w:t xml:space="preserve"> We advocate for a national standard curriculum adopted in Vietnam Ho Chi Minh City that aligns with international best practices (such as those from the National Registry of Emergency Medical Technicians).</w:t>
      </w:r>
    </w:p>
    <w:p>
      <w:pPr>
        <w:numPr>
          <w:ilvl w:val="0"/>
          <w:numId w:val="1004"/>
        </w:numPr>
        <w:pStyle w:val="Compact"/>
      </w:pPr>
      <w:r>
        <w:rPr>
          <w:bCs/>
          <w:b/>
        </w:rPr>
        <w:t xml:space="preserve">Continuous Professional Development (CPD):</w:t>
      </w:r>
      <w:r>
        <w:t xml:space="preserve"> Medicine evolves rapidly. Paramedics in Vietnam Ho Chi Minh City require mandatory annual training on new protocols, equipment usage, and psychological first aid.</w:t>
      </w:r>
    </w:p>
    <w:p>
      <w:pPr>
        <w:numPr>
          <w:ilvl w:val="0"/>
          <w:numId w:val="1004"/>
        </w:numPr>
        <w:pStyle w:val="Compact"/>
      </w:pPr>
      <w:r>
        <w:rPr>
          <w:bCs/>
          <w:b/>
        </w:rPr>
        <w:t xml:space="preserve">Simulation-Based Training:</w:t>
      </w:r>
      <w:r>
        <w:t xml:space="preserve"> Classroom learning is insufficient. We propose the establishment of simulation centers in Vietnam Ho Chi Minh City where paramedics can practice high-stress scenarios—such as managing a mass-casualty incident during a flood or responding to a multi-vehicle collision in downtown District 1.</w:t>
      </w:r>
    </w:p>
    <w:bookmarkEnd w:id="25"/>
    <w:p>
      <w:pPr>
        <w:pStyle w:val="FirstParagraph"/>
      </w:pPr>
      <w:r>
        <w:t xml:space="preserve">Slide 7: Technological Innovation</w:t>
      </w:r>
    </w:p>
    <w:bookmarkStart w:id="26" w:name="X98f2b6a6da2e5d9e7c8ca867e7ae7edeae2f20e"/>
    <w:p>
      <w:pPr>
        <w:pStyle w:val="Heading2"/>
      </w:pPr>
      <w:r>
        <w:t xml:space="preserve">Tech-Driven Solutions for Vietnam Ho Chi Minh City</w:t>
      </w:r>
    </w:p>
    <w:p>
      <w:pPr>
        <w:pStyle w:val="FirstParagraph"/>
      </w:pPr>
      <w:r>
        <w:t xml:space="preserve">Vietnam Ho Chi Minh City is a tech-savvy metropolis. We can leverage technology to enhance paramedic efficiency.</w:t>
      </w:r>
    </w:p>
    <w:p>
      <w:pPr>
        <w:numPr>
          <w:ilvl w:val="0"/>
          <w:numId w:val="1005"/>
        </w:numPr>
        <w:pStyle w:val="Compact"/>
      </w:pPr>
      <w:r>
        <w:rPr>
          <w:bCs/>
          <w:b/>
        </w:rPr>
        <w:t xml:space="preserve">GPS and Traffic Prediction:</w:t>
      </w:r>
      <w:r>
        <w:t xml:space="preserve"> Ambulances must be equipped with real-time traffic mapping software that calculates the fastest route not just by distance, but by current traffic flow in Vietnam Ho Chi Minh City.</w:t>
      </w:r>
    </w:p>
    <w:p>
      <w:pPr>
        <w:numPr>
          <w:ilvl w:val="0"/>
          <w:numId w:val="1005"/>
        </w:numPr>
        <w:pStyle w:val="Compact"/>
      </w:pPr>
      <w:r>
        <w:rPr>
          <w:bCs/>
          <w:b/>
        </w:rPr>
        <w:t xml:space="preserve">Telemedicine Integration:</w:t>
      </w:r>
      <w:r>
        <w:t xml:space="preserve"> Paramedics should be connected via video link to specialists at major hospitals. A paramedic performing an ECG can have a cardiologist in District 5 interpret the data instantly, guiding treatment decisions for STEMI (heart attack) patients before they even leave the scene.</w:t>
      </w:r>
    </w:p>
    <w:p>
      <w:pPr>
        <w:numPr>
          <w:ilvl w:val="0"/>
          <w:numId w:val="1005"/>
        </w:numPr>
        <w:pStyle w:val="Compact"/>
      </w:pPr>
      <w:r>
        <w:rPr>
          <w:bCs/>
          <w:b/>
        </w:rPr>
        <w:t xml:space="preserve">Drones for Defibrillation:</w:t>
      </w:r>
      <w:r>
        <w:t xml:space="preserve"> In dense urban areas of Vietnam Ho Chi Minh City where ambulances cannot maneuver quickly, deploying drone-delivered Automated External Defibrillators (AEDs) to cardiac arrest scenes could drastically improve survival rates.</w:t>
      </w:r>
    </w:p>
    <w:bookmarkEnd w:id="26"/>
    <w:p>
      <w:pPr>
        <w:pStyle w:val="FirstParagraph"/>
      </w:pPr>
      <w:r>
        <w:t xml:space="preserve">Slide 8: Public Education and Community Engagement</w:t>
      </w:r>
    </w:p>
    <w:bookmarkStart w:id="27" w:name="the-paramedic-as-a-community-pillar"/>
    <w:p>
      <w:pPr>
        <w:pStyle w:val="Heading2"/>
      </w:pPr>
      <w:r>
        <w:t xml:space="preserve">The Paramedic as a Community Pillar</w:t>
      </w:r>
    </w:p>
    <w:p>
      <w:pPr>
        <w:pStyle w:val="FirstParagraph"/>
      </w:pPr>
      <w:r>
        <w:t xml:space="preserve">A paramedic’s effectiveness is limited if the public does not know how to interact with them. In Vietnam Ho Chi Minh City, cultural habits often involve calling family or friends first rather than emergency services.</w:t>
      </w:r>
    </w:p>
    <w:p>
      <w:pPr>
        <w:numPr>
          <w:ilvl w:val="0"/>
          <w:numId w:val="1006"/>
        </w:numPr>
        <w:pStyle w:val="Compact"/>
      </w:pPr>
      <w:r>
        <w:rPr>
          <w:bCs/>
          <w:b/>
        </w:rPr>
        <w:t xml:space="preserve">Promoting 115:</w:t>
      </w:r>
      <w:r>
        <w:t xml:space="preserve"> Aggressive public awareness campaigns are needed to ensure every resident in Vietnam Ho Chi Minh City knows that "115" is the number for medical emergencies.</w:t>
      </w:r>
    </w:p>
    <w:p>
      <w:pPr>
        <w:numPr>
          <w:ilvl w:val="0"/>
          <w:numId w:val="1006"/>
        </w:numPr>
        <w:pStyle w:val="Compact"/>
      </w:pPr>
      <w:r>
        <w:rPr>
          <w:bCs/>
          <w:b/>
        </w:rPr>
        <w:t xml:space="preserve">CPR Training:</w:t>
      </w:r>
      <w:r>
        <w:t xml:space="preserve"> We propose mandatory first-aid and CPR training for high school students and office workers in Vietnam Ho Chi Minh City. A bystander who performs CPR while waiting for the paramedic significantly improves outcomes.</w:t>
      </w:r>
    </w:p>
    <w:p>
      <w:pPr>
        <w:numPr>
          <w:ilvl w:val="0"/>
          <w:numId w:val="1006"/>
        </w:numPr>
        <w:pStyle w:val="Compact"/>
      </w:pPr>
      <w:r>
        <w:rPr>
          <w:bCs/>
          <w:b/>
        </w:rPr>
        <w:t xml:space="preserve">Respecting Right-of-Way:</w:t>
      </w:r>
      <w:r>
        <w:t xml:space="preserve"> Social campaigns must encourage drivers in Vietnam Ho Chi Minh City to yield to emergency vehicles, reducing response times by minutes, which can be the difference between life and death.</w:t>
      </w:r>
    </w:p>
    <w:bookmarkEnd w:id="27"/>
    <w:p>
      <w:pPr>
        <w:pStyle w:val="FirstParagraph"/>
      </w:pPr>
      <w:r>
        <w:t xml:space="preserve">Slide 9: Policy Recommendations</w:t>
      </w:r>
    </w:p>
    <w:bookmarkStart w:id="28" w:name="a-roadmap-for-reform"/>
    <w:p>
      <w:pPr>
        <w:pStyle w:val="Heading2"/>
      </w:pPr>
      <w:r>
        <w:t xml:space="preserve">A Roadmap for Reform</w:t>
      </w:r>
    </w:p>
    <w:p>
      <w:pPr>
        <w:pStyle w:val="FirstParagraph"/>
      </w:pPr>
      <w:r>
        <w:t xml:space="preserve">To solidify the paramedic system in Vietnam Ho Chi Minh City, we propose the following policy actions:</w:t>
      </w:r>
    </w:p>
    <w:p>
      <w:pPr>
        <w:numPr>
          <w:ilvl w:val="0"/>
          <w:numId w:val="1007"/>
        </w:numPr>
        <w:pStyle w:val="Compact"/>
      </w:pPr>
      <w:r>
        <w:rPr>
          <w:bCs/>
          <w:b/>
        </w:rPr>
        <w:t xml:space="preserve">Legislative Support:</w:t>
      </w:r>
      <w:r>
        <w:t xml:space="preserve"> Pass laws that formally recognize "Paramedic" as a protected and regulated medical title.</w:t>
      </w:r>
    </w:p>
    <w:p>
      <w:pPr>
        <w:numPr>
          <w:ilvl w:val="0"/>
          <w:numId w:val="1007"/>
        </w:numPr>
        <w:pStyle w:val="Compact"/>
      </w:pPr>
      <w:r>
        <w:rPr>
          <w:bCs/>
          <w:b/>
        </w:rPr>
        <w:t xml:space="preserve">Funding Reform:</w:t>
      </w:r>
      <w:r>
        <w:t xml:space="preserve"> Integrate pre-hospital care into the national health insurance scheme to remove financial barriers for patients in Vietnam Ho Chi Minh City.</w:t>
      </w:r>
    </w:p>
    <w:p>
      <w:pPr>
        <w:numPr>
          <w:ilvl w:val="0"/>
          <w:numId w:val="1007"/>
        </w:numPr>
        <w:pStyle w:val="Compact"/>
      </w:pPr>
      <w:r>
        <w:rPr>
          <w:bCs/>
          <w:b/>
        </w:rPr>
        <w:t xml:space="preserve">Infrastructure Investment:</w:t>
      </w:r>
      <w:r>
        <w:t xml:space="preserve"> Allocate budget specifically for upgrading ambulance fleets and establishing regional paramedic training hubs within Vietnam Ho Chi Minh City.</w:t>
      </w:r>
    </w:p>
    <w:bookmarkEnd w:id="28"/>
    <w:p>
      <w:pPr>
        <w:pStyle w:val="FirstParagraph"/>
      </w:pPr>
      <w:r>
        <w:t xml:space="preserve">Slide 10: Conclusion</w:t>
      </w:r>
    </w:p>
    <w:bookmarkStart w:id="29" w:name="X54fb5f4403df45ca31c81f7819e02dd3dba2693"/>
    <w:p>
      <w:pPr>
        <w:pStyle w:val="Heading2"/>
      </w:pPr>
      <w:r>
        <w:t xml:space="preserve">A Call to Action for Vietnam Ho Chi Minh City</w:t>
      </w:r>
    </w:p>
    <w:p>
      <w:pPr>
        <w:pStyle w:val="FirstParagraph"/>
      </w:pPr>
      <w:r>
        <w:t xml:space="preserve">The future of healthcare in Vietnam Ho Chi Minh City depends on the strength of its pre-hospital services. The Paramedic is the first line of defense against death and disability. By investing in training, technology, and policy reform, we can build a system that respects human life above all else.</w:t>
      </w:r>
    </w:p>
    <w:p>
      <w:pPr>
        <w:pStyle w:val="BodyText"/>
      </w:pPr>
      <w:r>
        <w:t xml:space="preserve">We urge policymakers, healthcare administrators, and community leaders to collaborate on implementing these recommendations. Together, we can create a world-class paramedic service tailored to the unique needs of Vietnam Ho Chi Minh City.</w:t>
      </w:r>
    </w:p>
    <w:p>
      <w:r>
        <w:pict>
          <v:rect style="width:0;height:1.5pt" o:hralign="center" o:hrstd="t" o:hr="t"/>
        </w:pict>
      </w:r>
    </w:p>
    <w:p>
      <w:pPr>
        <w:pStyle w:val="FirstParagraph"/>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Vietnam Ho Chi Minh City</dc:title>
  <dc:creator/>
  <dc:language>en</dc:language>
  <cp:keywords/>
  <dcterms:created xsi:type="dcterms:W3CDTF">2026-07-29T19:52:59Z</dcterms:created>
  <dcterms:modified xsi:type="dcterms:W3CDTF">2026-07-29T19:52:59Z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