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Paramedic</w:t>
      </w:r>
      <w:r>
        <w:t xml:space="preserve"> </w:t>
      </w:r>
      <w:r>
        <w:t xml:space="preserve">in</w:t>
      </w:r>
      <w:r>
        <w:t xml:space="preserve"> </w:t>
      </w:r>
      <w:r>
        <w:t xml:space="preserve">Zimbabwe</w:t>
      </w:r>
      <w:r>
        <w:t xml:space="preserve"> </w:t>
      </w:r>
      <w:r>
        <w:t xml:space="preserve">Harare</w:t>
      </w:r>
    </w:p>
    <w:bookmarkStart w:id="20" w:name="Xe0f9ac260a79fee10abdd42b0f407c690003043"/>
    <w:p>
      <w:pPr>
        <w:pStyle w:val="Heading1"/>
      </w:pPr>
      <w:r>
        <w:t xml:space="preserve">Seminar Presentation Slides: Elevating Emergency Care in Zimbabwe Harare</w:t>
      </w:r>
    </w:p>
    <w:p>
      <w:pPr>
        <w:pStyle w:val="FirstParagraph"/>
      </w:pPr>
      <w:r>
        <w:t xml:space="preserve">Slide 1: Introduction and Contextual Overview</w:t>
      </w:r>
    </w:p>
    <w:p>
      <w:pPr>
        <w:pStyle w:val="BodyText"/>
      </w:pPr>
      <w:r>
        <w:t xml:space="preserve">Welcome to this critical seminar presentation focused on the evolution, challenges, and future of the Paramedic profession within Zimbabwe Harare. As we gather to discuss healthcare delivery in our capital city, it is imperative to recognize that the role of a paramedic extends far beyond simple transportation. In Zimbabwe Harare, where rapid urbanization meets infrastructural constraints, paramedics serve as the vital link between trauma scenes and definitive medical care. This presentation aims to dissect the current state of emergency medical services (EMS) in Zimbabwe Harare, highlighting the indispensable nature of pre-hospital care. We will explore how modernizing this profession can save lives, reduce morbidity rates, and strengthen the overall healthcare infrastructure of Zimbabwe Harare. The discussion will cover regulatory frameworks, operational challenges specific to urban environments like Zimbabwe Harare, and strategic recommendations for enhancing paramedic efficiency and public trust in emergency response systems across the region.</w:t>
      </w:r>
    </w:p>
    <w:p>
      <w:pPr>
        <w:pStyle w:val="BodyText"/>
      </w:pPr>
      <w:r>
        <w:t xml:space="preserve">Slide 2: The Role of the Paramedic in Urban Emergency Response</w:t>
      </w:r>
    </w:p>
    <w:p>
      <w:pPr>
        <w:pStyle w:val="BodyText"/>
      </w:pPr>
      <w:r>
        <w:t xml:space="preserve">The definition of a paramedic has evolved globally, and in the context of Zimbabwe Harare, this evolution is particularly significant. A paramedic is not merely a driver; they are highly trained clinicians capable of performing advanced life support procedures. In Zimbabwe Harare, where traffic congestion can severely delay ambulance arrival times, the competency of the individual arriving on scene is paramount. The primary role involves rapid assessment, stabilization, and initiation of treatment for trauma victims in accidents common to major roads like the Borrowdale Bridge or Chapman’s Drive. Furthermore, paramedics manage medical emergencies such as cardiac arrests and strokes. In Zimbabwe Harare, these professionals must adapt to high patient volumes often found at facilities like Harare General Hospital. Their ability to triage effectively ensures that limited hospital resources are utilized efficiently, making their role in the broader healthcare ecosystem of Zimbabwe Harare absolutely critical for patient survival outcomes.</w:t>
      </w:r>
    </w:p>
    <w:p>
      <w:pPr>
        <w:pStyle w:val="BodyText"/>
      </w:pPr>
      <w:r>
        <w:t xml:space="preserve">Slide 3: Infrastructure and Resource Challenges in Zimbabwe Harare</w:t>
      </w:r>
    </w:p>
    <w:p>
      <w:pPr>
        <w:pStyle w:val="BodyText"/>
      </w:pPr>
      <w:r>
        <w:t xml:space="preserve">Operating a paramedic service in Zimbabwe Harare presents unique logistical hurdles. One of the most pressing issues is the availability of reliable transportation assets. Ambulances must navigate complex urban landscapes, often facing fuel shortages or mechanical failures that hinder emergency response times. Additionally, communication infrastructure plays a pivotal role; without seamless integration between dispatch centers and paramedics on the ground in Zimbabwe Harare, coordination suffers significantly. Equipment scarcity is another major concern. Advanced monitoring devices and essential medications required for advanced life support are occasionally out of stock due to supply chain disruptions affecting Zimbabwe Harare’s medical procurement systems. These challenges necessitate a robust framework for resource allocation within the city, ensuring that paramedics have access to the tools necessary to perform their duties effectively despite the economic fluctuations impacting Zimbabwe Harare.</w:t>
      </w:r>
    </w:p>
    <w:p>
      <w:pPr>
        <w:pStyle w:val="BodyText"/>
      </w:pPr>
      <w:r>
        <w:t xml:space="preserve">Slide 4: Training Standards and Professional Development</w:t>
      </w:r>
    </w:p>
    <w:p>
      <w:pPr>
        <w:pStyle w:val="BodyText"/>
      </w:pPr>
      <w:r>
        <w:t xml:space="preserve">To address these challenges, rigorous training standards must be established and maintained for all paramedics in Zimbabwe Harare. Currently, there is a need for continuous professional development programs that align with international best practices while remaining relevant to local health burdens. In Zimbabwe Harare, paramedics encounter distinct trauma patterns and disease profiles compared to Western contexts. Therefore, curriculum design must focus on high-yield skills such as hemorrhage control, airway management in resource-limited settings, and emergency obstetric care. Collaboration between universities in Zimbabwe Harare and international EMS bodies can facilitate knowledge transfer. Furthermore, certification processes should be standardized to ensure that every paramedic serving in Zimbabwe Harare meets a uniform baseline of competence, thereby enhancing public confidence and professional pride within the sector across the city.</w:t>
      </w:r>
    </w:p>
    <w:p>
      <w:pPr>
        <w:pStyle w:val="BodyText"/>
      </w:pPr>
      <w:r>
        <w:t xml:space="preserve">Slide 5: The Impact of Road Traffic Accidents on Paramedic Workload</w:t>
      </w:r>
    </w:p>
    <w:p>
      <w:pPr>
        <w:pStyle w:val="BodyText"/>
      </w:pPr>
      <w:r>
        <w:t xml:space="preserve">Road traffic accidents represent a leading cause of preventable death and disability in Zimbabwe Harare. The density of vehicular traffic, combined with varying standards of road safety, places an immense burden on paramedics operating in the city. Paramedics are frequently the first responders to multi-vehicle collisions involving minibuses or trucks on highways radiating from Zimbabwe Harare center. These incidents often result in complex trauma requiring immediate surgical consultation and blood transfusion capabilities, which may be delayed if pre-hospital care is not optimized. By analyzing accident hotspots in Zimbabwe Harare, paramedic dispatch systems can be strategically positioned to minimize response times. This proactive approach involves data-driven deployment of resources, ensuring that paramedics are stationed near high-risk zones during peak hours to provide rapid intervention for victims caught in the chaos of urban traffic accidents.</w:t>
      </w:r>
    </w:p>
    <w:p>
      <w:pPr>
        <w:pStyle w:val="BodyText"/>
      </w:pPr>
      <w:r>
        <w:t xml:space="preserve">Slide 6: Mental Health and Occupational Safety for Paramedics</w:t>
      </w:r>
    </w:p>
    <w:p>
      <w:pPr>
        <w:pStyle w:val="BodyText"/>
      </w:pPr>
      <w:r>
        <w:t xml:space="preserve">The psychological toll on paramedics working in high-stress environments like Zimbabwe Harare cannot be overstated. Repeated exposure to severe trauma, death, and life-threatening situations can lead to burnout, post-traumatic stress disorder (PTSD), and compassion fatigue among staff. It is crucial for organizations managing paramedic services in Zimbabwe Harare to implement comprehensive wellness programs. These should include regular debriefing sessions after critical incidents and access to psychological counseling services. Additionally, physical safety remains a concern; paramedics must be equipped with personal protective equipment (PPE) suitable for infectious disease outbreaks, which remain a public health priority in Zimbabwe Harare. Investing in the mental and physical well-being of paramedics ensures that they remain resilient and capable of delivering high-quality care to the citizens of Zimbabwe Harare over the long term.</w:t>
      </w:r>
    </w:p>
    <w:p>
      <w:pPr>
        <w:pStyle w:val="BodyText"/>
      </w:pPr>
      <w:r>
        <w:t xml:space="preserve">Slide 7: Community Engagement and Public Trust</w:t>
      </w:r>
    </w:p>
    <w:p>
      <w:pPr>
        <w:pStyle w:val="BodyText"/>
      </w:pPr>
      <w:r>
        <w:t xml:space="preserve">Effective emergency care requires a symbiotic relationship between paramedics and the community. In Zimbabwe Harare, public awareness campaigns are essential to educate citizens on when and how to call for emergency services. Misuse of ambulance lines due to non-emergency conditions diverts critical resources away from genuine emergencies in Zimbabwe Harare. Therefore, educational initiatives should highlight the proper use of emergency numbers and basic first aid steps civilians can take before paramedics arrive. Building trust involves transparency regarding service capabilities and limitations within Zimbabwe Harare. When communities understand the value of paramedic care, they are more likely to cooperate with responders during crises, facilitating faster access to patients and improving overall survival rates in emergency situations throughout the city.</w:t>
      </w:r>
    </w:p>
    <w:p>
      <w:pPr>
        <w:pStyle w:val="BodyText"/>
      </w:pPr>
      <w:r>
        <w:t xml:space="preserve">Slide 8: Conclusion and Strategic Recommendations</w:t>
      </w:r>
    </w:p>
    <w:p>
      <w:pPr>
        <w:pStyle w:val="BodyText"/>
      </w:pPr>
      <w:r>
        <w:t xml:space="preserve">In conclusion, strengthening the paramedic profession is pivotal for improving health outcomes in Zimbabwe Harare. We recommend increased government investment in ambulance fleets and communication technology to modernize EMS infrastructure in Zimbabwe Harare. Standardized training curricula must be enforced to ensure clinical excellence among all paramedics operating within the city limits. Furthermore, establishing a dedicated regulatory body or strengthening existing frameworks will help oversee quality assurance and ethical practice for paramedics in Zimbabwe Harare. By addressing these systemic issues, we can create a robust emergency response system that honors the dedication of our healthcare heroes. The future of emergency care in Zimbabwe Harare depends on our collective commitment to empowering paramedics with the resources, training, and support they need to save lives effectively. Thank you for your attention to this vital aspect of public health in Zimbabwe Harare.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Paramedic in Zimbabwe Harare</dc:title>
  <dc:creator/>
  <dc:language>en</dc:language>
  <cp:keywords/>
  <dcterms:created xsi:type="dcterms:W3CDTF">2026-07-29T09:58:08Z</dcterms:created>
  <dcterms:modified xsi:type="dcterms:W3CDTF">2026-07-29T09:58:08Z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