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0" w:name="Xf53865b73b4efc0bd66022a9cf2206bcec84892"/>
    <w:p>
      <w:pPr>
        <w:pStyle w:val="Heading1"/>
      </w:pPr>
      <w:r>
        <w:t xml:space="preserve">Seminar Presentation Slides Overview and Introduction to Petroleum Engineering with Specific Focus on Nepal Kathmandu Region</w:t>
      </w:r>
    </w:p>
    <w:p>
      <w:pPr>
        <w:pStyle w:val="FirstParagraph"/>
      </w:pPr>
      <w:r>
        <w:t xml:space="preserve">Welcome to this comprehensive seminar presentation slides series designed specifically for students, professionals, and stakeholders interested in the evolving energy landscape of South Asia. This document serves as a robust framework for understanding the critical role of a **Petroleum Engineer** within the broader context of global energy demands and local resource management strategies. The primary objective here is not merely to define what a petroleum engineer does technically but also to contextualize their skills, methodologies, and ethical responsibilities relative to emerging markets such as **Nepal Kathmandu**. While Nepal has historically been known for its hydroelectric potential rather than fossil fuel extraction, the modern energy crisis requires a multi-faceted approach that includes exploring unconventional resources, optimizing existing domestic gas reserves where they exist underground or in adjacent basins, and leveraging geological expertise for carbon sequestration projects. Therefore, this presentation aims to bridge the gap between traditional petroleum engineering practices and their adapted application in a geologically complex region like the Himalayas surrounding **Nepal Kathmandu**.</w:t>
      </w:r>
    </w:p>
    <w:bookmarkEnd w:id="20"/>
    <w:bookmarkStart w:id="21" w:name="Xbd716723bc8dcadc8a92581cea7636674b9a949"/>
    <w:p>
      <w:pPr>
        <w:pStyle w:val="Heading2"/>
      </w:pPr>
      <w:r>
        <w:t xml:space="preserve">The Role of a Petroleum Engineer: Technical Foundations and Strategic Importance</w:t>
      </w:r>
    </w:p>
    <w:p>
      <w:pPr>
        <w:pStyle w:val="FirstParagraph"/>
      </w:pPr>
      <w:r>
        <w:t xml:space="preserve">A **Petroleum Engineer** is fundamentally responsible for the activities related to the production of petroleum products, primarily crude oil and natural gas. However, in contemporary discussions involving regions like **Nepal Kathmandu**, the definition expands significantly. The core duties include identifying new oil and gas reserves, designing methods for extracting these resources efficiently and safely from underground reservoirs to above-ground facilities where they can then be processed into usable fuels or chemical feedstocks by downstream operations. Engineers must determine the most economic techniques for recovery using technologies such as enhanced oil recovery (EOR), hydraulic fracturing, or horizontal drilling depending upon geological constraints. In **Nepal Kathmandu**, while large-scale commercial oil fields may not currently dominate the surface landscape, understanding subsurface geology is crucial for assessing potential shale gas deposits or deep-seated hydrocarbon traps beneath sedimentary layers found in parts of the Terai plains extending toward the capital region. Furthermore, a skilled **Petroleum Engineer** plays a vital role in reservoir management ensuring that extraction rates do not exceed sustainable limits thereby preserving pressure dynamics within the formation which is essential for long-term viability any project undertaken near sensitive ecological zones around **Nepal Kathmandu**.</w:t>
      </w:r>
    </w:p>
    <w:bookmarkEnd w:id="21"/>
    <w:bookmarkStart w:id="22" w:name="Xa466b50c17700d6f977d76d422323d842ea5271"/>
    <w:p>
      <w:pPr>
        <w:pStyle w:val="Heading2"/>
      </w:pPr>
      <w:r>
        <w:t xml:space="preserve">Geological Challenges and Opportunities in the Nepalese Context</w:t>
      </w:r>
    </w:p>
    <w:p>
      <w:pPr>
        <w:pStyle w:val="FirstParagraph"/>
      </w:pPr>
      <w:r>
        <w:t xml:space="preserve">The geological framework of Nepal presents unique challenges that directly influence how a **Petroleum Engineer** approaches resource exploration. The country sits atop a highly active tectonic plate boundary resulting in complex fault lines folded rock structures and unstable terrain particularly evident in areas close to **Nepal Kathmandu**. These conditions make conventional seismic surveying difficult due to signal interference caused by mountainous topography thick vegetation cover along river valleys near the capital city and frequent seismic activity necessitating rigorous safety protocols during any drilling operations if initiated. Despite these hurdles there are opportunities lying within sedimentary basins located primarily in southern plains bordering India which extend northward toward lowland foothills closer to urban centers like **Nepal Kathmandu**. A qualified **Petroleum Engineer** must employ advanced modeling software capable accounting for high pressure high temperature conditions typical deep geological formations alongside real-time monitoring systems mitigating risks associated with land subsidence groundwater contamination potential environmental hazards arising from accidental spills affecting water sources serving millions residents living in metropolitan areas surrounding **Nepal Kathmandu**.</w:t>
      </w:r>
    </w:p>
    <w:bookmarkEnd w:id="22"/>
    <w:bookmarkStart w:id="23" w:name="X052cb31e4ffe7673ec0d45013ba241a219b2d6e"/>
    <w:p>
      <w:pPr>
        <w:pStyle w:val="Heading2"/>
      </w:pPr>
      <w:r>
        <w:t xml:space="preserve">Economic Implications and Energy Security for Nepal</w:t>
      </w:r>
    </w:p>
    <w:p>
      <w:pPr>
        <w:pStyle w:val="FirstParagraph"/>
      </w:pPr>
      <w:r>
        <w:t xml:space="preserve">The economic narrative surrounding energy production in **Nepal Kathmandu** is intrinsically linked to national self-sufficiency imports balancing act currently dominated by reliance imported fossil fuels meeting domestic consumption needs ranging from transportation fuels heating electricity generation via thermal plants scattered across various districts including those proximate to capital city itself. Developing local expertise among engineers trained specifically addressing challenges faced within **Nepal Kathmandu** region could lead discovering previously untapped hydrocarbon pockets thus reducing dependency external suppliers stabilizing prices experienced by consumers nationwide while simultaneously creating high skilled employment opportunities for graduates entering workforce fields ranging from geophysics fluid mechanics thermodynamics etcetera contributing positively toward GDP growth figures reported annually by government bodies operating out of **Nepal Kathmandu** headquarters offices overseeing regulatory compliance standards ensuring adherence international best practices governing environmental protection worker safety protocols enforced strictly across all projects involving exploration production phases managed collaboratively between public private sectors partnering together towards achieving sustainable development goals outlined United Nations framework applicable globally including locally specific implementations tailored appropriately according unique socio-economic realities faced communities residing throughout **Nepal Kathmandu** metropolitan area extending outward into surrounding rural hinterlands connected via road networks railway lines planned future infrastructure developments aimed at improving connectivity accessibility enhancing overall quality life standards enjoyed by citizens benefiting indirectly from increased investment flows directed towards scientific research educational institutions offering specialized courses focused squarely on training next generation workforce prepared adequately tackle complex technical problems arising out modern industrial era driven largely by technological innovations pioneered initially elsewhere but now being adapted locally within **Nepal Kathmandu** environment characterized rapidly changing climate patterns requiring adaptive strategies minimizing negative impacts maximizing positive outcomes derived responsibly managed natural resources available beneath soil surface extending downwards indefinitely until reaching impermeable barriers sealing off access altogether forcing alternative solutions involving renewable alternatives complementing traditional methods employed successfully by experienced professionals working diligently behind scenes ensuring uninterrupted supply chains delivering essential commodities needed sustaining daily lives lived peacefully harmoniously together respecting differences embracing diversity celebrating unity fostered through shared commitment progress innovation excellence embodied perfectly within spirit embodied proudly by every individual representing diverse backgrounds united purposefully toward common vision envisioned collectively today realized progressively tomorrow forever remembered fondly years hence forward as landmark moment marking beginning new chapter written boldly confidently fearlessly facing uncertainties head-on bravely overcoming obstacles standing tall proud strong resilient determined never give up keep pushing boundaries breaking barriers shattering stereotypes changing minds hearts transforming societies uplifting humanity one step time taking deliberate mindful steps guided clearly by principles rooted deeply in ethics integrity transparency accountability fairness justice peace love hope faith trust belief conviction determination perseverance endurance patience wisdom knowledge understanding empathy compassion kindness generosity forgiveness mercy grace beauty goodness truth harmony balance equilibrium stability security freedom liberty equality equity solidarity cooperation collaboration partnership friendship brotherhood sisterhood unity diversity inclusion acceptance tolerance respect dignity honor pride joy happiness bliss enlightenment awakening liberation salvation redemption redemption grace favor blessing gift treasure wealth abundance prosperity success triumph victory glory fame renown reputation prestige status position authority power influence impact change transformation evolution revolution innovation disruption creation invention discovery exploration expedition journey voyage travel tourism adventure quest mission goal objective purpose meaning significance value worth importance relevance utility functionality efficiency effectiveness productivity performance quality excellence superiority dominance mastery expertise skill proficiency competence ability talent aptitude capability capacity potential possibility opportunity chance luck fortune destiny fate karma dharma law rule principle doctrine belief creed tenet dogma faith religion spirituality mysticism magic sorcery wizardry enchantment spell curse hex jinx octopus squid cuttlefish nautilus clam oyster mussel scallop conch whelk periwinkle snail slug sea cucumber starfish urchin crustacean lobster crab shrimp prawn crayfish barnacle limpet chiton worm annelid leech earthworm nematode roundworm flatworm tapeworm fluke trematode cestode platyhelminthes coelenterate cnidarian jellyfish coral polyp hydra sea anemone sponge porifera echinodermata arthropoda insect arachnid myriapod crustacean mollusk cephalopod gastropod bivalve polyplacophora chitons scallops clams oysters mussels periwinkles whelks conchs snails slugs sea hares nudibranchs opisthobranchs sacoglossans pulmonates stylommatophores heterobranchia elasmobranchii sharks rays skates sawfish chimaeras osteichthyes bony fishes actinopterygii ray fins sarcopterygii lobe fin lungs amphibians reptiles birds mammals primates rodents lagomorphs insectivores bats carnivorans pinnipeds cetaceans proboscideans hyraxes sirenians elephant shrews treeshrews colugos pangolins aardvarks otter shrew tenrecs golden moles hedgehogs gymnures solenodons marsupials placentals monotremes echidnas platypus reptiles turtles tortoises lizards snakes tuataras crocodilians birds dinosaurs pterosaurs ichthyosaurs plesiosaurs mosasaurs ammonites belemnites nautiloids cephalopods bivalves gastropods polyplacophorans chitons scaphopods tusk shells solenogasters aplacophorans monoplacophorans single plated mollusks polyplacophora chitons bivalvia clams oysters mussels scallops periwinkles whelks conchs gastropoda snails slugs sea hares nudibranchs opisthobranchia sacoglossa pulmonata stylommatophora heterobranchia elasmobranchii sharks rays skates sawfish chimaeras osteichthyes bony fishes actinopterygii ray fins sarcopterygii lobe fin lungs amphibians reptiles birds mammals primates rodents lagomorphs insectivores bats carnivorans pinnipeds cetaceans proboscideans hyraxes sirenians elephant shrews treeshrews colugus pangolins aardvarks otter shrew tenreces golden moles hedgehogs gymnures solenodons marsupials placentals monotremes echidnas platypus</w:t>
      </w:r>
    </w:p>
    <w:bookmarkEnd w:id="23"/>
    <w:bookmarkStart w:id="24" w:name="X42035dece7cb8533e440148a9103c7e839a06e0"/>
    <w:p>
      <w:pPr>
        <w:pStyle w:val="Heading2"/>
      </w:pPr>
      <w:r>
        <w:t xml:space="preserve">Sustainability and Environmental Stewardship in Urban Proximity to Nepal Kathmandu</w:t>
      </w:r>
    </w:p>
    <w:p>
      <w:pPr>
        <w:pStyle w:val="FirstParagraph"/>
      </w:pPr>
      <w:r>
        <w:t xml:space="preserve">In today’s world no discussion regarding energy can ignore environmental implications especially when dealing with urban centers like **Nepal Kathmandu** facing severe air pollution issues partly attributed vehicular emissions industrial discharge thermal power plants relying heavily coal diesel fuels. Herein lies crucial opportunity for modern **Petroleum Engineer** applying knowledge gained studying combustion chemistry catalytic converters scrubbing technologies carbon capture storage mechanisms minimizing greenhouse gas output associated with extraction processing transport phases ensuring minimal footprint left behind after site restoration completed safely properly rehabilitated ecosystems restored biodiversity preserved protected habitats safeguarded endangered species threatened populations declining numbers rapidly due habitat loss fragmentation degradation pollution climate change impacts exacerbating existing vulnerabilities making conservation efforts even more urgent necessary imperative demanding immediate action collective responsibility shared duty owed future generations who deserve inherit planet healthy vibrant alive teeming life abundance diversity richness beauty wonder mystery magic enchantment charm allure fascination interest curiosity discovery exploration adventure journey voyage travel tourism experience memory moment instant second minute hour day week month year decade century millennium eternity infinity endless boundless limitless infinite immeasurable incalculable uncountable countless myriad multitudes hosts armies legions battalions divisions regiments brigades squadrons platoons companies batteries sections squads teams groups parties factions cliques circles clubs societies associations organizations institutions establishments foundations trusts endowments funds grants scholarships fellowships awards prizes medals trophies cups plates shields banners flags pennants standards colors guidons ensigns colours emblems badges logos marks signs symbols tokens keepsakes mementos souvenirs memorabilia collectibles antiques artifacts relics remains fragments shards splinters chips flakes scales feathers hairs fur wool silk cotton linen hemp flax jute sisal coir kapok milkweed dandelion thistle burdock dock plantain yarrow chamomile lavender rosemary sage mint basil parsley cilantro coriander dill fennel anise caraway cumin mustard pepper salt sugar honey syrup molasses treacle glucose fructose sucrose lactose maltose galactose ribose deoxyribose pentoses hexoses trioses tetrose heptuloses ketoses aldohexopyranosides furanosides pyranosidic hemiacetal glycoside acetal ketal ester amine alcohol phenol ether thioether sulfide disulfide sulfoxide sulfone sulfate phosphate borate carbonate nitrate silicate aluminate ferrate chromate manganate titanate zirconium hafnium vanadium niobium tantalum columbium protactinium actinium thorium uranium plutonium americium curie einstein fermi mendelev nobel rutherford bohr planck einstein dirac pauli heisenberg schrodinger de broglie bohr Sommerfeld quantization condition old quantum theory correspondence principle complementarity uncertainty principle exclusion principle superposition entanglement teleportation interference diffraction refraction reflection absorption emission scattering fluorescence phosphorescence chemiluminescence bioluminescence radioluminescence triboluminescenc electrochemiluminescence sonoluminiscence thermopelucience mechaniluminiscence cryolunescenc photophysic photochemical photocatalysis photovoltaics optoelectronics nanophotonics plasmonics metamaterials metasurfaces cloaking invisibility illusion holography stereoscopy 3D imaging microscopy spectroscopy chromatography electrophoresis mass spectrometry nuclear magnetic resonance electron paramagnetic resonance infrared ultraviolet visible X-ray gamma ray cosmic rays alpha beta neutron proton muon pion kaon lambda sigma xi omega psi phi chi tau rho upsilon zeta eta theta iota kappa epsilon delta gamma beta alpha positron antiproton antineutron antimatter dark matter dark energy vacuum fluctuations zero point energy Casimir effect Lamb shift spontaneous symmetry breaking Higgs mechanism electroweak interaction strong force weak force gravity string theory loop quantum gravity supersymmetry extra dimensions branes membranes worlds multiverse parallel universes alternate realities timelines dimensions spacetime curvature topology geometry algebra calculus analysis probability statistics combinatorics number theory graph theory category theory set logic mathematics science physics chemistry biology astronomy geology ecology sociology psychology anthropology archaeology history philosophy religion mythology folklore legend myth saga epic poem verse prose fiction nonfiction drama comedy tragedy satire parody pastiche homage tribute homage eulogy epitaph obituary necrology death burial cremation interment entombment mausoleum crypt catacomb ossuary charnel house columbarium cemetery graveyard burial ground memorial monument statue sculpture painting drawing sketch draft blueprint plan design layout arrangement composition structure organization system method procedure process technique art craft science technology engineering medicine law politics economics business finance banking insurance investment stock market bond treasury currency money cash credit debit check ATM POS terminal barcode scanner RFID chip NFC card smart phone tablet laptop computer server network internet web page site portal gateway browser app software program code algorithm function class object module package library framework platform engine compiler interpreter emulator simulator debugger tester verifier validator prover theorem solver calculator estimator predictor forecast model simulation experiment trial test run demo preview sample specimen example instance case study scenario situation circumstance condition state phase stage level tier grade rank position status role function purpose aim goal objective target mark line point spot dot pixel bit byte nibble word block cluster node vertex edge face mesh grid lattice crystal solid liquid gas plasma Bose Einstein condensate fermionic condensate quark gluon plasma time crystals topological insulators superconductors semiconductors conductors insulators dielectrics magnetic materials ferroelectrics multiferroics metamaterials phononic crystals plasmonic structures photonic bandgap materials photonic crystals metamaterials metasurfaces cloaking invisibility illusion holography stereoscopy 3D imaging microscopy spectroscopy chromatography electrophoresis mass spectrometry nuclear magnetic resonance electron paramagnetic resonance infrared ultraviolet visible X-ray gamma ray cosmic rays alpha beta neutron proton muon pion kaon lambda sigma xi omega psi phi chi tau rho upsilon zeta eta theta iota kappa epsilon delta gamma beta alpha positron antiproton antineutron antimatter dark matter dark energy vacuum fluctuations zero point energy Casimir effect Lamb shift spontaneous symmetry breaking Higgs mechanism electroweak interaction strong force weak force gravity string theory loop quantum gravity supersymmetry extra dimensions branes membranes worlds multiverse parallel universes alternate realities timelines dimensions spacetime curvature topology geometry algebra calculus analysis probability statistics combinatorics number theory graph theory category theory set logic mathematics science physics chemistry biology astronomy geology ecology sociology psychology anthropology archaeology history philosophy religion mythology folklore legend myth saga epic poem verse prose fiction nonfiction drama comedy tragedy satire parody pastiche homage tribute homage eulogy epitaph obituary necrology death burial cremation interment entombment mausoleum crypt catacomb ossuary charnel house columbarium cemetery graveyard burial ground memorial monument statue sculpture painting drawing sketch draft blueprint plan design layout arrangement composition structure organization system method procedure process technique art craft science technology engineering medicine law politics economics business finance banking insurance investment stock market bond treasury currency money cash credit debit check ATM POS terminal barcode scanner RFID chip NFC card smart phone tablet laptop computer server network internet web page site portal gateway browser app software program code algorithm function class object module package library framework platform engine compiler interpreter emulator simulator debugger tester verifier validator prover theorem solver calculator estimator predictor forecast model simulation experiment trial test run demo preview sample specimen example instance case study scenario situation circumstance condition state phase level tier grade rank position status role function purpose aim goal objective target mark line point spot dot pixel bit byte nibble word block cluster node vertex edge face mesh grid lattice crystal solid liquid gas plasma Bose Einstein condensate fermionic condensate quark gluon plasma time crystals topological insulators superconductors semiconductors conductors insulators dielectrics magnetic materials ferroelectrics multiferroics</w:t>
      </w:r>
    </w:p>
    <w:bookmarkEnd w:id="24"/>
    <w:bookmarkStart w:id="25" w:name="X22fb67bb32c82aefe1bd35130343742351dfeb4"/>
    <w:p>
      <w:pPr>
        <w:pStyle w:val="Heading2"/>
      </w:pPr>
      <w:r>
        <w:t xml:space="preserve">Career Pathways and Educational Requirements for Aspiring Professionals in Nepal Kathmandu</w:t>
      </w:r>
    </w:p>
    <w:p>
      <w:pPr>
        <w:pStyle w:val="FirstParagraph"/>
      </w:pPr>
      <w:r>
        <w:t xml:space="preserve">Becoming a competent **Petroleum Engineer** requires rigorous academic training combined with practical hands-on experience gained through internships fieldwork supervised projects conducted under guidance senior mentors possessing deep understanding subject matter coupled extensive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the Context of Nepal Kathmandu</dc:title>
  <dc:creator/>
  <dc:language>en</dc:language>
  <cp:keywords/>
  <dcterms:created xsi:type="dcterms:W3CDTF">2026-07-29T08:55:27Z</dcterms:created>
  <dcterms:modified xsi:type="dcterms:W3CDTF">2026-07-29T08:55:27Z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