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0" w:name="seminar-presentation-slides"/>
    <w:p>
      <w:pPr>
        <w:pStyle w:val="Heading1"/>
      </w:pPr>
      <w:r>
        <w:t xml:space="preserve">Seminar Presentation Slides</w:t>
      </w:r>
    </w:p>
    <w:bookmarkStart w:id="21" w:name="title-slide"/>
    <w:p>
      <w:pPr>
        <w:pStyle w:val="Heading2"/>
      </w:pPr>
      <w:r>
        <w:t xml:space="preserve">Title Slide</w:t>
      </w:r>
    </w:p>
    <w:p>
      <w:pPr>
        <w:pStyle w:val="FirstParagraph"/>
      </w:pPr>
      <w:r>
        <w:br/>
      </w:r>
    </w:p>
    <w:bookmarkStart w:id="20" w:name="X993c7c1137a498113e0024e40c5b351c0f4f7d3"/>
    <w:p>
      <w:pPr>
        <w:pStyle w:val="Heading3"/>
      </w:pPr>
      <w:r>
        <w:t xml:space="preserve">The Role and Future of the Petroleum Engineer in Thailand Bangkok: Navigating Energy Transition and Technological Innovation.</w:t>
      </w:r>
    </w:p>
    <w:p>
      <w:pPr>
        <w:pStyle w:val="FirstParagraph"/>
      </w:pPr>
      <w:r>
        <w:br/>
      </w:r>
    </w:p>
    <w:p>
      <w:pPr>
        <w:pStyle w:val="BodyText"/>
      </w:pPr>
      <w:r>
        <w:t xml:space="preserve">This comprehensive seminar presentation outlines the critical responsibilities, evolving challenges, and strategic opportunities facing petroleum engineers within the specific geological, economic, and regulatory context of Thailand Bangkok. As a central hub for Southeast Asian energy commerce,</w:t>
      </w:r>
      <w:r>
        <w:br/>
      </w:r>
      <w:r>
        <w:t xml:space="preserve">Thailand</w:t>
      </w:r>
      <w:r>
        <w:br/>
      </w:r>
      <w:r>
        <w:t xml:space="preserve">Bangkok serves as the administrative nerve center for oil and gas operations nationwide. This document aims to provide a detailed analysis of how modern engineering practices can ensure sustainable resource extraction while aligning with national decarbonization goals.</w:t>
      </w:r>
    </w:p>
    <w:bookmarkEnd w:id="20"/>
    <w:bookmarkEnd w:id="21"/>
    <w:bookmarkStart w:id="22" w:name="X08b19cfcbd8dd23c959c349261fce962ed04932"/>
    <w:p>
      <w:pPr>
        <w:pStyle w:val="Heading2"/>
      </w:pPr>
      <w:r>
        <w:t xml:space="preserve">Slide 1: Introduction to Petroleum Engineering in the Southeast Asian Context</w:t>
      </w:r>
    </w:p>
    <w:p>
      <w:pPr>
        <w:pStyle w:val="FirstParagraph"/>
      </w:pPr>
      <w:r>
        <w:br/>
      </w:r>
    </w:p>
    <w:p>
      <w:pPr>
        <w:pStyle w:val="BodyText"/>
      </w:pPr>
      <w:r>
        <w:t xml:space="preserve">Petroleum engineering is a specialized branch of engineering concerned with the related activities regarding the production of hydrocarbons, which include crude oil and natural gas. In the context of Thailand Bangkok, this field holds immense strategic importance due to Thailand’s position as one of Asia's largest economies and a key energy importer in Southeast Asia. The capital city,</w:t>
      </w:r>
      <w:r>
        <w:br/>
      </w:r>
      <w:r>
        <w:t xml:space="preserve">Bangkok</w:t>
      </w:r>
      <w:r>
        <w:br/>
      </w:r>
      <w:r>
        <w:t xml:space="preserve">, hosts headquarters for major state-owned enterprises like PTT Public Company Limited, making it the focal point for policy-making, research, and high-level engineering oversight.</w:t>
      </w:r>
    </w:p>
    <w:p>
      <w:pPr>
        <w:pStyle w:val="BodyText"/>
      </w:pPr>
      <w:r>
        <w:br/>
      </w:r>
    </w:p>
    <w:p>
      <w:pPr>
        <w:pStyle w:val="BodyText"/>
      </w:pPr>
      <w:r>
        <w:t xml:space="preserve">The seminar begins by defining the core mandate of a petroleum engineer: optimizing the economic recovery of hydrocarbons from subsurface reservoirs. This involves a multidisciplinary approach combining geology, chemistry, and physics to determine how best to extract energy resources safely and efficiently. For professionals based in or working with</w:t>
      </w:r>
      <w:r>
        <w:br/>
      </w:r>
      <w:r>
        <w:t xml:space="preserve">Thailand</w:t>
      </w:r>
      <w:r>
        <w:br/>
      </w:r>
      <w:r>
        <w:t xml:space="preserve">Bangkok-based firms, understanding the local geological formations of the Gulf of Thailand is paramount.</w:t>
      </w:r>
    </w:p>
    <w:bookmarkEnd w:id="22"/>
    <w:bookmarkStart w:id="23" w:name="Xf445e9e2d08502addae5243fb78fdb116bd674f"/>
    <w:p>
      <w:pPr>
        <w:pStyle w:val="Heading2"/>
      </w:pPr>
      <w:r>
        <w:t xml:space="preserve">Slide 2: Core Responsibilities of a Modern Petroleum Engineer</w:t>
      </w:r>
    </w:p>
    <w:p>
      <w:pPr>
        <w:pStyle w:val="FirstParagraph"/>
      </w:pPr>
      <w:r>
        <w:br/>
      </w:r>
    </w:p>
    <w:p>
      <w:pPr>
        <w:pStyle w:val="BodyText"/>
      </w:pPr>
      <w:r>
        <w:t xml:space="preserve">The duties of a petroleum engineer extend far beyond simple extraction. They are tasked with designing methods for drilling oil and gas wells, improving production rates through reservoir simulation, and planning the installation of oil field equipment such as wellheads and artificial lift systems. In Thailand Bangkok, engineers must also navigate complex logistical frameworks involving offshore platforms in the Gulf.</w:t>
      </w:r>
    </w:p>
    <w:p>
      <w:pPr>
        <w:pStyle w:val="BodyText"/>
      </w:pPr>
      <w:r>
        <w:br/>
      </w:r>
    </w:p>
    <w:p>
      <w:pPr>
        <w:pStyle w:val="BodyText"/>
      </w:pPr>
      <w:r>
        <w:t xml:space="preserve">Key responsibilities include:</w:t>
      </w:r>
    </w:p>
    <w:p>
      <w:pPr>
        <w:numPr>
          <w:ilvl w:val="0"/>
          <w:numId w:val="1001"/>
        </w:numPr>
        <w:pStyle w:val="Compact"/>
      </w:pPr>
      <w:r>
        <w:t xml:space="preserve">Reservoir Analysis: Evaluating the quantity of recoverable hydrocarbons using advanced modeling software.</w:t>
      </w:r>
    </w:p>
    <w:p>
      <w:pPr>
        <w:numPr>
          <w:ilvl w:val="0"/>
          <w:numId w:val="1001"/>
        </w:numPr>
        <w:pStyle w:val="Compact"/>
      </w:pPr>
      <w:r>
        <w:t xml:space="preserve">Drilling Optimization: Designing drilling programs that minimize cost while maximizing safety and environmental protection.</w:t>
      </w:r>
    </w:p>
    <w:p>
      <w:pPr>
        <w:numPr>
          <w:ilvl w:val="0"/>
          <w:numId w:val="1001"/>
        </w:numPr>
        <w:pStyle w:val="Compact"/>
      </w:pPr>
      <w:r>
        <w:t xml:space="preserve">Production Engineering: Managing the flow of fluids from the reservoir to the surface, ensuring steady production rates over decades.</w:t>
      </w:r>
    </w:p>
    <w:bookmarkEnd w:id="23"/>
    <w:bookmarkStart w:id="24" w:name="X1ea403f15d4aeeede99149bb4f71dda01e48425"/>
    <w:p>
      <w:pPr>
        <w:pStyle w:val="Heading2"/>
      </w:pPr>
      <w:r>
        <w:t xml:space="preserve">Slide 3: The Geological Landscape of Thailand Bangkok’s Energy Sector</w:t>
      </w:r>
    </w:p>
    <w:p>
      <w:pPr>
        <w:pStyle w:val="FirstParagraph"/>
      </w:pPr>
      <w:r>
        <w:br/>
      </w:r>
    </w:p>
    <w:p>
      <w:pPr>
        <w:pStyle w:val="BodyText"/>
      </w:pPr>
      <w:r>
        <w:t xml:space="preserve">The geographical setting significantly influences engineering decisions. Most of Thailand’s conventional oil and gas reserves are located in the Gulf of Thailand, a sedimentary basin rich in potential hydrocarbon deposits. While onshore fields exist, offshore operations dominate the sector.</w:t>
      </w:r>
      <w:r>
        <w:br/>
      </w:r>
      <w:r>
        <w:t xml:space="preserve">Thailand</w:t>
      </w:r>
      <w:r>
        <w:br/>
      </w:r>
      <w:r>
        <w:t xml:space="preserve">Bangkok serves as the logistical base for these offshore endeavors.</w:t>
      </w:r>
    </w:p>
    <w:p>
      <w:pPr>
        <w:pStyle w:val="BodyText"/>
      </w:pPr>
      <w:r>
        <w:br/>
      </w:r>
    </w:p>
    <w:p>
      <w:pPr>
        <w:pStyle w:val="BodyText"/>
      </w:pPr>
      <w:r>
        <w:t xml:space="preserve">Petroleum engineers must account for specific geological challenges such as high-pressure/high-temperature (HPHT) reservoirs and corrosive environments containing hydrogen sulfide. These technical hurdles require specialized engineering solutions tailored to the unique characteristics of Thai basins. Furthermore, understanding the tectonic history of Southeast Asia helps engineers predict fault lines and trap geometries, which is essential for successful exploration campaigns.</w:t>
      </w:r>
    </w:p>
    <w:bookmarkEnd w:id="24"/>
    <w:bookmarkStart w:id="25" w:name="X3ec9a12aafab565e05eeee71689c2c983e38fc4"/>
    <w:p>
      <w:pPr>
        <w:pStyle w:val="Heading2"/>
      </w:pPr>
      <w:r>
        <w:t xml:space="preserve">Slide 4: Regulatory Framework and Environmental Sustainability</w:t>
      </w:r>
    </w:p>
    <w:p>
      <w:pPr>
        <w:pStyle w:val="FirstParagraph"/>
      </w:pPr>
      <w:r>
        <w:br/>
      </w:r>
    </w:p>
    <w:p>
      <w:pPr>
        <w:pStyle w:val="BodyText"/>
      </w:pPr>
      <w:r>
        <w:t xml:space="preserve">In recent years, the role of the</w:t>
      </w:r>
      <w:r>
        <w:br/>
      </w:r>
      <w:r>
        <w:t xml:space="preserve">Petroleum Engineer</w:t>
      </w:r>
      <w:r>
        <w:br/>
      </w:r>
      <w:r>
        <w:t xml:space="preserve">has expanded to include rigorous environmental stewardship. Thailand Bangkok is increasingly focusing on green policies and sustainability targets aligned with global climate goals. Engineers are now required to integrate carbon capture, utilization, and storage (CCUS) technologies into existing operations.</w:t>
      </w:r>
    </w:p>
    <w:p>
      <w:pPr>
        <w:pStyle w:val="BodyText"/>
      </w:pPr>
      <w:r>
        <w:br/>
      </w:r>
    </w:p>
    <w:p>
      <w:pPr>
        <w:pStyle w:val="BodyText"/>
      </w:pPr>
      <w:r>
        <w:t xml:space="preserve">Compliance with local regulations enforced by the Department of Primary Industries and Minerals is mandatory. This involves monitoring emissions, managing wastewater disposal, and ensuring that decommissioning plans are environmentally sound. The shift toward a low-carbon economy means that engineers must innovate to reduce the carbon footprint of extraction processes. In</w:t>
      </w:r>
      <w:r>
        <w:br/>
      </w:r>
      <w:r>
        <w:t xml:space="preserve">Thailand</w:t>
      </w:r>
      <w:r>
        <w:br/>
      </w:r>
      <w:r>
        <w:t xml:space="preserve">Bangkok, regulatory bodies are pushing for stricter environmental impact assessments (EIAs), requiring engineers to adopt cleaner drilling fluids and more efficient energy systems.</w:t>
      </w:r>
    </w:p>
    <w:bookmarkEnd w:id="25"/>
    <w:bookmarkStart w:id="26" w:name="X87d358feaae1bc5b9dddb707a0020c0bfb54b15"/>
    <w:p>
      <w:pPr>
        <w:pStyle w:val="Heading2"/>
      </w:pPr>
      <w:r>
        <w:t xml:space="preserve">Slide 5: Technological Advancements Driving Efficiency</w:t>
      </w:r>
    </w:p>
    <w:p>
      <w:pPr>
        <w:pStyle w:val="FirstParagraph"/>
      </w:pPr>
      <w:r>
        <w:br/>
      </w:r>
    </w:p>
    <w:p>
      <w:pPr>
        <w:pStyle w:val="BodyText"/>
      </w:pPr>
      <w:r>
        <w:t xml:space="preserve">Digitalization is revolutionizing the petroleum industry. From automated drilling rigs to real-time reservoir monitoring via IoT sensors, technology plays a pivotal role. For professionals in</w:t>
      </w:r>
      <w:r>
        <w:br/>
      </w:r>
      <w:r>
        <w:t xml:space="preserve">Thailand</w:t>
      </w:r>
      <w:r>
        <w:br/>
      </w:r>
      <w:r>
        <w:t xml:space="preserve">Bangkok, adopting these technologies is essential to remain competitive globally.</w:t>
      </w:r>
    </w:p>
    <w:p>
      <w:pPr>
        <w:pStyle w:val="BodyText"/>
      </w:pPr>
      <w:r>
        <w:br/>
      </w:r>
    </w:p>
    <w:p>
      <w:pPr>
        <w:pStyle w:val="BodyText"/>
      </w:pPr>
      <w:r>
        <w:t xml:space="preserve">Artificial Intelligence (AI) and Machine Learning (ML) are being utilized to predict equipment failures before they occur, reducing downtime and enhancing safety. Digital twins of oil fields allow engineers to simulate various production scenarios without risking actual assets. Moreover, advanced seismic imaging techniques provide higher resolution subsurface maps, allowing for more precise well placement. A modern</w:t>
      </w:r>
      <w:r>
        <w:br/>
      </w:r>
      <w:r>
        <w:t xml:space="preserve">Petroleum Engineer</w:t>
      </w:r>
      <w:r>
        <w:br/>
      </w:r>
      <w:r>
        <w:t xml:space="preserve">must be proficient in these digital tools to optimize reservoir management strategies effectively.</w:t>
      </w:r>
    </w:p>
    <w:bookmarkEnd w:id="26"/>
    <w:bookmarkStart w:id="27" w:name="X2ec9463982ffffba5785a2323707b9301a85400"/>
    <w:p>
      <w:pPr>
        <w:pStyle w:val="Heading2"/>
      </w:pPr>
      <w:r>
        <w:t xml:space="preserve">Slide 6: Economic Implications and Energy Security</w:t>
      </w:r>
    </w:p>
    <w:p>
      <w:pPr>
        <w:pStyle w:val="FirstParagraph"/>
      </w:pPr>
      <w:r>
        <w:br/>
      </w:r>
    </w:p>
    <w:p>
      <w:pPr>
        <w:pStyle w:val="BodyText"/>
      </w:pPr>
      <w:r>
        <w:t xml:space="preserve">The economic stability of Thailand is closely tied to energy security. As domestic production faces maturity challenges, the demand for imported energy grows. However, maximizing recovery from existing fields remains a priority.</w:t>
      </w:r>
      <w:r>
        <w:br/>
      </w:r>
      <w:r>
        <w:t xml:space="preserve">Thailand</w:t>
      </w:r>
      <w:r>
        <w:br/>
      </w:r>
      <w:r>
        <w:t xml:space="preserve">Bangkok’s engineering sector contributes significantly to national GDP by ensuring efficient resource utilization.</w:t>
      </w:r>
    </w:p>
    <w:p>
      <w:pPr>
        <w:pStyle w:val="BodyText"/>
      </w:pPr>
      <w:r>
        <w:br/>
      </w:r>
    </w:p>
    <w:p>
      <w:pPr>
        <w:pStyle w:val="BodyText"/>
      </w:pPr>
      <w:r>
        <w:t xml:space="preserve">Petroleum engineers play a crucial role in extending the life of mature oil fields through enhanced oil recovery (EOR) techniques. Methods such as gas injection and water flooding can significantly boost production from aging reservoirs. Additionally, exploring unconventional resources requires innovative engineering approaches. By improving extraction efficiency, engineers help reduce Thailand’s reliance on imports, thereby strengthening national energy security.</w:t>
      </w:r>
    </w:p>
    <w:bookmarkEnd w:id="27"/>
    <w:bookmarkStart w:id="28" w:name="X09424e339987741f6832c7c305b32624e579eb0"/>
    <w:p>
      <w:pPr>
        <w:pStyle w:val="Heading2"/>
      </w:pPr>
      <w:r>
        <w:t xml:space="preserve">Slide 7: Career Development and Skill Requirements in Thailand Bangkok</w:t>
      </w:r>
    </w:p>
    <w:p>
      <w:pPr>
        <w:pStyle w:val="FirstParagraph"/>
      </w:pPr>
      <w:r>
        <w:br/>
      </w:r>
    </w:p>
    <w:p>
      <w:pPr>
        <w:pStyle w:val="BodyText"/>
      </w:pPr>
      <w:r>
        <w:t xml:space="preserve">The landscape for a</w:t>
      </w:r>
      <w:r>
        <w:br/>
      </w:r>
      <w:r>
        <w:t xml:space="preserve">Petroleum Engineer</w:t>
      </w:r>
      <w:r>
        <w:br/>
      </w:r>
      <w:r>
        <w:t xml:space="preserve">in</w:t>
      </w:r>
      <w:r>
        <w:br/>
      </w:r>
      <w:r>
        <w:t xml:space="preserve">Thailand</w:t>
      </w:r>
      <w:r>
        <w:br/>
      </w:r>
      <w:r>
        <w:t xml:space="preserve">Bangkok is dynamic. Employers seek candidates with strong analytical skills, problem-solving abilities, and adaptability to change. Continuous professional development is vital given the rapid pace of technological advancement.</w:t>
      </w:r>
    </w:p>
    <w:p>
      <w:pPr>
        <w:pStyle w:val="BodyText"/>
      </w:pPr>
      <w:r>
        <w:br/>
      </w:r>
    </w:p>
    <w:p>
      <w:pPr>
        <w:pStyle w:val="BodyText"/>
      </w:pPr>
      <w:r>
        <w:t xml:space="preserve">Key skills include:</w:t>
      </w:r>
    </w:p>
    <w:p>
      <w:pPr>
        <w:numPr>
          <w:ilvl w:val="0"/>
          <w:numId w:val="1002"/>
        </w:numPr>
        <w:pStyle w:val="Compact"/>
      </w:pPr>
      <w:r>
        <w:t xml:space="preserve">Technical Proficiency: Mastery of reservoir simulation software (e.g., ECLIPSE) and drilling design tools.</w:t>
      </w:r>
    </w:p>
    <w:p>
      <w:pPr>
        <w:numPr>
          <w:ilvl w:val="0"/>
          <w:numId w:val="1002"/>
        </w:numPr>
        <w:pStyle w:val="Compact"/>
      </w:pPr>
      <w:r>
        <w:t xml:space="preserve">Communication Skills: Ability to collaborate with geologists, project managers, and government officials in</w:t>
      </w:r>
      <w:r>
        <w:br/>
      </w:r>
      <w:r>
        <w:t xml:space="preserve">Thailand</w:t>
      </w:r>
      <w:r>
        <w:br/>
      </w:r>
      <w:r>
        <w:t xml:space="preserve">Bangkok.</w:t>
      </w:r>
    </w:p>
    <w:bookmarkEnd w:id="28"/>
    <w:bookmarkStart w:id="29" w:name="X2460e0834e0a651a72ed4d68a4b99e110d3f841"/>
    <w:p>
      <w:pPr>
        <w:pStyle w:val="Heading2"/>
      </w:pPr>
      <w:r>
        <w:t xml:space="preserve">Slide 8: Future Outlook and Strategic Recommendations</w:t>
      </w:r>
    </w:p>
    <w:p>
      <w:pPr>
        <w:pStyle w:val="FirstParagraph"/>
      </w:pPr>
      <w:r>
        <w:br/>
      </w:r>
    </w:p>
    <w:p>
      <w:pPr>
        <w:pStyle w:val="BodyText"/>
      </w:pPr>
      <w:r>
        <w:t xml:space="preserve">The future of petroleum engineering in</w:t>
      </w:r>
      <w:r>
        <w:br/>
      </w:r>
      <w:r>
        <w:t xml:space="preserve">Thailand</w:t>
      </w:r>
      <w:r>
        <w:br/>
      </w:r>
      <w:r>
        <w:t xml:space="preserve">Bangkok lies at the intersection of traditional energy production and renewable integration. While oil and gas will remain part of the energy mix for decades, engineers must prepare for a transition.</w:t>
      </w:r>
    </w:p>
    <w:p>
      <w:pPr>
        <w:pStyle w:val="BodyText"/>
      </w:pPr>
      <w:r>
        <w:br/>
      </w:r>
    </w:p>
    <w:p>
      <w:pPr>
        <w:pStyle w:val="BodyText"/>
      </w:pPr>
      <w:r>
        <w:t xml:space="preserve">Strategic recommendations include:</w:t>
      </w:r>
    </w:p>
    <w:p>
      <w:pPr>
        <w:numPr>
          <w:ilvl w:val="0"/>
          <w:numId w:val="1003"/>
        </w:numPr>
        <w:pStyle w:val="Compact"/>
      </w:pPr>
      <w:r>
        <w:t xml:space="preserve">Investing in CCUS Technologies: To mitigate emissions from existing operations.</w:t>
      </w:r>
    </w:p>
    <w:p>
      <w:pPr>
        <w:numPr>
          <w:ilvl w:val="0"/>
          <w:numId w:val="1003"/>
        </w:numPr>
        <w:pStyle w:val="Compact"/>
      </w:pPr>
      <w:r>
        <w:t xml:space="preserve">Promoting Geothermal Energy Utilization: Leveraging subsurface engineering expertise for geothermal power generation.</w:t>
      </w:r>
    </w:p>
    <w:p>
      <w:pPr>
        <w:pStyle w:val="FirstParagraph"/>
      </w:pPr>
      <w:r>
        <w:br/>
      </w:r>
    </w:p>
    <w:p>
      <w:pPr>
        <w:pStyle w:val="BodyText"/>
      </w:pPr>
      <w:r>
        <w:t xml:space="preserve">Collaboration between academia, industry, and government in</w:t>
      </w:r>
      <w:r>
        <w:br/>
      </w:r>
      <w:r>
        <w:t xml:space="preserve">Thailand</w:t>
      </w:r>
      <w:r>
        <w:br/>
      </w:r>
      <w:r>
        <w:t xml:space="preserve">Bangkok is essential to foster innovation. The seminar concludes that the</w:t>
      </w:r>
      <w:r>
        <w:br/>
      </w:r>
      <w:r>
        <w:t xml:space="preserve">Petroleum Engineer</w:t>
      </w:r>
      <w:r>
        <w:br/>
      </w:r>
      <w:r>
        <w:t xml:space="preserve">is not merely an extractor of resources but a key architect of sustainable energy solutions. By embracing technology and environmental responsibility, engineers in this region can secure both economic prosperity and ecological balance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Thailand Bangkok</dc:title>
  <dc:creator/>
  <dc:language>en</dc:language>
  <cp:keywords/>
  <dcterms:created xsi:type="dcterms:W3CDTF">2026-07-29T19:18:52Z</dcterms:created>
  <dcterms:modified xsi:type="dcterms:W3CDTF">2026-07-29T19:18:52Z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