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Shanghai</w:t>
      </w:r>
    </w:p>
    <w:bookmarkStart w:id="20" w:name="Xc105cf4b60879d4c84cd3ef6d5d0c848a744f04"/>
    <w:p>
      <w:pPr>
        <w:pStyle w:val="Heading1"/>
      </w:pPr>
      <w:r>
        <w:t xml:space="preserve">Seminar Presentation Slides: The Strategic and Clinical Evolution of the Pharmacist in China Shanghai</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Shanghai International Medical Forum Center</w:t>
      </w:r>
    </w:p>
    <w:bookmarkEnd w:id="20"/>
    <w:bookmarkStart w:id="21" w:name="X4bc0b310d49444e8c44c00fd05100b3311f65f6"/>
    <w:p>
      <w:pPr>
        <w:pStyle w:val="Heading2"/>
      </w:pPr>
      <w:r>
        <w:t xml:space="preserve">Seminar Presentation Slides: Introduction and Contextual Framework</w:t>
      </w:r>
    </w:p>
    <w:p>
      <w:pPr>
        <w:pStyle w:val="FirstParagraph"/>
      </w:pPr>
      <w:r>
        <w:t xml:space="preserve">Welcome to this comprehensive Seminar Presentation Slides document, specifically tailored for the dynamic healthcare landscape of China Shanghai. As we navigate the complex intersection of traditional medicine and modern pharmaceutical innovation, it is imperative to redefine the scope of practice for every dedicated Pharmacist operating within this metropolitan hub. This presentation serves not merely as a lecture, but as a strategic roadmap for professionals aiming to elevate patient care standards in one of Asia's most competitive medical markets.</w:t>
      </w:r>
    </w:p>
    <w:p>
      <w:pPr>
        <w:pStyle w:val="BodyText"/>
      </w:pPr>
      <w:r>
        <w:t xml:space="preserve">The city of Shanghai represents a unique microcosm where global pharmaceutical trends meet local cultural nuances. For the modern Pharmacist, understanding these dualities is critical. We are moving away from the traditional model of mere medication dispensing toward a holistic, patient-centered clinical service model. This Seminar Presentation Slides framework highlights how a Pharmacist can leverage their expertise to bridge gaps in chronic disease management, enhance drug safety protocols, and contribute significantly to public health initiatives within China Shanghai.</w:t>
      </w:r>
    </w:p>
    <w:bookmarkEnd w:id="21"/>
    <w:bookmarkStart w:id="22" w:name="X480d6a3a44fd375bf53e05d086a7896d83d79b7"/>
    <w:p>
      <w:pPr>
        <w:pStyle w:val="Heading2"/>
      </w:pPr>
      <w:r>
        <w:t xml:space="preserve">The Unique Healthcare Ecosystem of China Shanghai</w:t>
      </w:r>
    </w:p>
    <w:p>
      <w:pPr>
        <w:pStyle w:val="FirstParagraph"/>
      </w:pPr>
      <w:r>
        <w:t xml:space="preserve">To understand the role of the Pharmacist in this context, one must first appreciate the intricate healthcare ecosystem of China Shanghai. As a global financial and medical center, Shanghai hosts some of the most advanced hospitals and research institutions in Asia. The patient demographic here is diverse, ranging from an aging local population requiring long-term chronic care to expatriates seeking international-standard pharmaceutical services.</w:t>
      </w:r>
    </w:p>
    <w:p>
      <w:pPr>
        <w:pStyle w:val="BodyText"/>
      </w:pPr>
      <w:r>
        <w:t xml:space="preserve">The regulatory environment in China Shanghai is rigorous yet evolving rapidly. Recent reforms in the National Reimbursement Drug List (NRDL) have shifted the focus toward cost-effective, high-quality generics and innovative biopharmaceuticals. For a Pharmacist, this means that clinical judgment regarding medication therapy management (MTM) is more valuable than ever. The pressure to reduce hospital pharmacy inventory while ensuring continuity of care for outpatients places the Pharmacist at the forefront of therapeutic decision-making.</w:t>
      </w:r>
    </w:p>
    <w:p>
      <w:pPr>
        <w:pStyle w:val="BodyText"/>
      </w:pPr>
      <w:r>
        <w:t xml:space="preserve">Furthermore, the digitalization of healthcare in Shanghai is unparalleled. Electronic prescriptions are widely adopted, requiring Pharmacists to be proficient in digital health platforms. This technological integration allows for real-time monitoring of patient adherence and drug interactions, empowering the Pharmacist to act as a vigilant guardian of patient safety throughout the treatment journey.</w:t>
      </w:r>
    </w:p>
    <w:bookmarkEnd w:id="22"/>
    <w:bookmarkStart w:id="23" w:name="Xd67f213686509943b762e9060ce5d3a30ce3ee8"/>
    <w:p>
      <w:pPr>
        <w:pStyle w:val="Heading2"/>
      </w:pPr>
      <w:r>
        <w:t xml:space="preserve">Clinical Transformation: From Dispenser to Clinician</w:t>
      </w:r>
    </w:p>
    <w:p>
      <w:pPr>
        <w:pStyle w:val="FirstParagraph"/>
      </w:pPr>
      <w:r>
        <w:t xml:space="preserve">The core theme of this Seminar Presentation Slides is the clinical transformation of the Pharmacist. In China Shanghai, hospitals are increasingly implementing clinical pharmacy departments where Pharmacists participate directly in ward rounds alongside physicians and nurses. This collaborative approach ensures that drug therapy is optimized based on individual patient physiology, genetics, and comorbidities.</w:t>
      </w:r>
    </w:p>
    <w:p>
      <w:pPr>
        <w:numPr>
          <w:ilvl w:val="0"/>
          <w:numId w:val="1001"/>
        </w:numPr>
        <w:pStyle w:val="Compact"/>
      </w:pPr>
      <w:r>
        <w:rPr>
          <w:bCs/>
          <w:b/>
        </w:rPr>
        <w:t xml:space="preserve">Rational Drug Use:</w:t>
      </w:r>
      <w:r>
        <w:t xml:space="preserve"> </w:t>
      </w:r>
      <w:r>
        <w:t xml:space="preserve">A Pharmacist plays a crucial role in combating antibiotic resistance, a significant public health challenge in China. By auditing prescriptions and providing evidence-based alternatives, the Pharmacist directly contributes to stewardship programs.</w:t>
      </w:r>
    </w:p>
    <w:p>
      <w:pPr>
        <w:numPr>
          <w:ilvl w:val="0"/>
          <w:numId w:val="1001"/>
        </w:numPr>
        <w:pStyle w:val="Compact"/>
      </w:pPr>
      <w:r>
        <w:rPr>
          <w:bCs/>
          <w:b/>
        </w:rPr>
        <w:t xml:space="preserve">Chronic Disease Management:</w:t>
      </w:r>
      <w:r>
        <w:t xml:space="preserve"> </w:t>
      </w:r>
      <w:r>
        <w:t xml:space="preserve">With high prevalence rates of diabetes and hypertension in Shanghai, Pharmacists are taking lead roles in managing these conditions. This involves regular follow-ups, lifestyle counseling, and monitoring of therapeutic outcomes beyond simple blood pressure readings.</w:t>
      </w:r>
    </w:p>
    <w:p>
      <w:pPr>
        <w:numPr>
          <w:ilvl w:val="0"/>
          <w:numId w:val="1001"/>
        </w:numPr>
        <w:pStyle w:val="Compact"/>
      </w:pPr>
      <w:r>
        <w:rPr>
          <w:bCs/>
          <w:b/>
        </w:rPr>
        <w:t xml:space="preserve">Oncology Support:</w:t>
      </w:r>
      <w:r>
        <w:t xml:space="preserve"> </w:t>
      </w:r>
      <w:r>
        <w:t xml:space="preserve">Given the advanced cancer care facilities in Shanghai, specialized Oncology Pharmacists provide critical support in chemotherapy preparation, side-effect management, and palliative care consultations.</w:t>
      </w:r>
    </w:p>
    <w:bookmarkEnd w:id="23"/>
    <w:bookmarkStart w:id="24" w:name="Xc5b1d79d4dc868b53be03d2d8fbf1577d8b01aa"/>
    <w:p>
      <w:pPr>
        <w:pStyle w:val="Heading2"/>
      </w:pPr>
      <w:r>
        <w:t xml:space="preserve">The Rise of Community Pharmacy and Retail Innovation</w:t>
      </w:r>
    </w:p>
    <w:p>
      <w:pPr>
        <w:pStyle w:val="FirstParagraph"/>
      </w:pPr>
      <w:r>
        <w:t xml:space="preserve">Beyond the hospital walls, the role of the Pharmacist in China Shanghai's retail sector is undergoing a radical shift. The traditional "pill-counting" model is obsolete. Modern community pharmacies in Shanghai are transforming into accessible health service hubs. Here, a Pharmacist provides over-the-counter (OTC) consultations, health screenings, and chronic disease monitoring services.</w:t>
      </w:r>
    </w:p>
    <w:p>
      <w:pPr>
        <w:pStyle w:val="BodyText"/>
      </w:pPr>
      <w:r>
        <w:t xml:space="preserve">The integration of online pharmaceutical retail platforms has also changed the consumer behavior in Shanghai. Customers expect rapid delivery and immediate digital consultation. A Pharmacist must now possess strong telehealth communication skills to provide effective remote advice. This duality—physical presence in the community paired with digital accessibility—defines the modern Retail Pharmacist.</w:t>
      </w:r>
    </w:p>
    <w:p>
      <w:pPr>
        <w:pStyle w:val="BodyText"/>
      </w:pPr>
      <w:r>
        <w:t xml:space="preserve">Moreover, there is a growing demand for specialized services such as pharmacogenetic testing interpretation and nutritional counseling. A skilled Pharmacist can differentiate themselves by offering these premium services, thereby enhancing their professional value and contributing to the overall well-being of the Shanghai community.</w:t>
      </w:r>
    </w:p>
    <w:bookmarkEnd w:id="24"/>
    <w:bookmarkStart w:id="25" w:name="X7d17a92f67b58d7eef55f27564b8e7a7081fe40"/>
    <w:p>
      <w:pPr>
        <w:pStyle w:val="Heading2"/>
      </w:pPr>
      <w:r>
        <w:t xml:space="preserve">Patient Safety and Pharmacovigilance in a Global Hub</w:t>
      </w:r>
    </w:p>
    <w:p>
      <w:pPr>
        <w:pStyle w:val="FirstParagraph"/>
      </w:pPr>
      <w:r>
        <w:t xml:space="preserve">Safety remains paramount. In China Shanghai, with its high influx of international travelers and diverse patient population, the Pharmacist acts as a critical line of defense against adverse drug reactions (ADRs). Effective pharmacovigilance requires not only reporting incidents but also proactive risk assessment.</w:t>
      </w:r>
    </w:p>
    <w:p>
      <w:pPr>
        <w:pStyle w:val="BodyText"/>
      </w:pPr>
      <w:r>
        <w:t xml:space="preserve">The Pharmacist must stay updated on global drug safety alerts that may affect local practice. Language barriers can sometimes impede communication; therefore, multilingual Pharmacists are highly sought after in Shanghai. They ensure that non-Mandarin speaking residents receive accurate dosage instructions and warnings, reducing the risk of medication errors.</w:t>
      </w:r>
    </w:p>
    <w:p>
      <w:pPr>
        <w:pStyle w:val="BodyText"/>
      </w:pPr>
      <w:r>
        <w:t xml:space="preserve">This Seminar Presentation Slides emphasizes that a Pharmacist is not just a supplier of goods but an educator. Educating patients about proper storage of insulin, the importance of completing antibiotic courses, and recognizing signs of allergic reactions are daily tasks that prevent hospitalizations and save lives.</w:t>
      </w:r>
    </w:p>
    <w:bookmarkEnd w:id="25"/>
    <w:bookmarkStart w:id="26" w:name="Xe7c1f02f5e4891f3927071acf14711fdd130e65"/>
    <w:p>
      <w:pPr>
        <w:pStyle w:val="Heading2"/>
      </w:pPr>
      <w:r>
        <w:t xml:space="preserve">Economic Implications and Healthcare Cost Containment</w:t>
      </w:r>
    </w:p>
    <w:p>
      <w:pPr>
        <w:pStyle w:val="FirstParagraph"/>
      </w:pPr>
      <w:r>
        <w:t xml:space="preserve">In the economic landscape of China Shanghai, healthcare costs are a significant concern for both the government and citizens. The Pharmacist plays a pivotal role in cost-containment strategies. By recommending generic alternatives where bioequivalent options exist, or by optimizing dosages to avoid unnecessary polypharmacy, Pharmacists help reduce the financial burden on patients and the social insurance system.</w:t>
      </w:r>
    </w:p>
    <w:p>
      <w:pPr>
        <w:pStyle w:val="BodyText"/>
      </w:pPr>
      <w:r>
        <w:t xml:space="preserve">Furthermore, accurate inventory management by hospital Pharmacists prevents wastage of expensive biologics and specialized medications. In an era of value-based healthcare in China Shanghai, demonstrating economic efficiency is as important as clinical efficacy. A Pharmacist who can quantify their contribution to cost savings strengthens their position within the multidisciplinary healthcare team.</w:t>
      </w:r>
    </w:p>
    <w:bookmarkEnd w:id="26"/>
    <w:bookmarkStart w:id="27" w:name="Xe5c8299ab39e1832d27f441b034d4587860372e"/>
    <w:p>
      <w:pPr>
        <w:pStyle w:val="Heading2"/>
      </w:pPr>
      <w:r>
        <w:t xml:space="preserve">Future Outlook: Technology and Artificial Intelligence</w:t>
      </w:r>
    </w:p>
    <w:p>
      <w:pPr>
        <w:pStyle w:val="FirstParagraph"/>
      </w:pPr>
      <w:r>
        <w:t xml:space="preserve">The future of pharmacy practice in China Shanghai is inextricably linked with technology. Artificial Intelligence (AI) and Big Data are being integrated into prescription review systems to flag potential interactions before they occur. However, the human touch of the Pharmacist remains irreplaceable.</w:t>
      </w:r>
    </w:p>
    <w:p>
      <w:pPr>
        <w:pStyle w:val="BodyText"/>
      </w:pPr>
      <w:r>
        <w:t xml:space="preserve">The Pharmacist will increasingly serve as the interpreter of AI-generated data, providing empathy and personalized counsel that algorithms cannot replicate. Continuous education is vital for a Pharmacist to keep pace with these technological advancements. Understanding how to utilize electronic health records (EHR) and telemedicine platforms will become standard competencies.</w:t>
      </w:r>
    </w:p>
    <w:bookmarkEnd w:id="27"/>
    <w:bookmarkStart w:id="28" w:name="X514ce778af20d44efcd08105addded6dc50ff44"/>
    <w:p>
      <w:pPr>
        <w:pStyle w:val="Heading2"/>
      </w:pPr>
      <w:r>
        <w:t xml:space="preserve">Conclusion: Empowering the Pharmacist in China Shanghai</w:t>
      </w:r>
    </w:p>
    <w:p>
      <w:pPr>
        <w:pStyle w:val="FirstParagraph"/>
      </w:pPr>
      <w:r>
        <w:t xml:space="preserve">In conclusion, this Seminar Presentation Slides has outlined the multifaceted role of the Pharmacist in China Shanghai. It is a role characterized by clinical depth, technological integration, and economic responsibility. The city offers unparalleled opportunities for professional growth and impact on public health.</w:t>
      </w:r>
    </w:p>
    <w:p>
      <w:pPr>
        <w:pStyle w:val="BodyText"/>
      </w:pPr>
      <w:r>
        <w:t xml:space="preserve">We urge all aspiring and practicing Pharmacists to embrace this evolution. By committing to lifelong learning, embracing digital tools, and prioritizing patient-centered care, you can redefine the profession in China Shanghai. The future of pharmacy here is bright, dynamic, and essential.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China Shanghai</dc:title>
  <dc:creator/>
  <dc:language>en</dc:language>
  <cp:keywords/>
  <dcterms:created xsi:type="dcterms:W3CDTF">2026-07-29T11:25:25Z</dcterms:created>
  <dcterms:modified xsi:type="dcterms:W3CDTF">2026-07-29T11:25:25Z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