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Italy</w:t>
      </w:r>
      <w:r>
        <w:t xml:space="preserve"> </w:t>
      </w:r>
      <w:r>
        <w:t xml:space="preserve">Rome</w:t>
      </w:r>
    </w:p>
    <w:bookmarkStart w:id="20" w:name="X943f23eea39cd20461178352009dda6840ce9d6"/>
    <w:p>
      <w:pPr>
        <w:pStyle w:val="Heading2"/>
      </w:pPr>
      <w:r>
        <w:t xml:space="preserve">Seminar Presentation Slides: The Evolving Role of the Pharmacist in Italy Rome</w:t>
      </w:r>
    </w:p>
    <w:p>
      <w:pPr>
        <w:pStyle w:val="FirstParagraph"/>
      </w:pPr>
      <w:r>
        <w:rPr>
          <w:bCs/>
          <w:b/>
        </w:rPr>
        <w:t xml:space="preserve">Welcome to our comprehensive seminar presentation.</w:t>
      </w:r>
    </w:p>
    <w:p>
      <w:pPr>
        <w:pStyle w:val="BodyText"/>
      </w:pPr>
      <w:r>
        <w:rPr>
          <w:bCs/>
          <w:b/>
        </w:rPr>
        <w:t xml:space="preserve">Date:</w:t>
      </w:r>
      <w:r>
        <w:t xml:space="preserve"> </w:t>
      </w:r>
      <w:r>
        <w:t xml:space="preserve">Current Academic Year</w:t>
      </w:r>
      <w:r>
        <w:br/>
      </w:r>
      <w:r>
        <w:rPr>
          <w:bCs/>
          <w:b/>
        </w:rPr>
        <w:t xml:space="preserve">Location:</w:t>
      </w:r>
      <w:r>
        <w:t xml:space="preserve">Rome, Italy</w:t>
      </w:r>
      <w:r>
        <w:br/>
      </w:r>
      <w:r>
        <w:br/>
      </w:r>
      <w:r>
        <w:t xml:space="preserve">In this document, we will explore the dynamic landscape of pharmacy practice within the specific context of Rome. This seminar is designed to provide healthcare students and professionals with an in-depth understanding of how the modern Pharmacist operates within the complex regulatory and cultural framework of Italy Rome.</w:t>
      </w:r>
    </w:p>
    <w:bookmarkEnd w:id="20"/>
    <w:bookmarkStart w:id="21" w:name="introduction-the-unique-context-of-rome"/>
    <w:p>
      <w:pPr>
        <w:pStyle w:val="Heading3"/>
      </w:pPr>
      <w:r>
        <w:t xml:space="preserve">Introduction: The Unique Context of Rome</w:t>
      </w:r>
    </w:p>
    <w:p>
      <w:pPr>
        <w:pStyle w:val="FirstParagraph"/>
      </w:pPr>
      <w:r>
        <w:t xml:space="preserve">Rome is not just a capital city; it is a historical hub with dense population centers and unique tourism dynamics.</w:t>
      </w:r>
    </w:p>
    <w:p>
      <w:pPr>
        <w:pStyle w:val="BodyText"/>
      </w:pPr>
      <w:r>
        <w:t xml:space="preserve">The Pharmacist here serves as the most accessible healthcare professional for millions of residents.</w:t>
      </w:r>
    </w:p>
    <w:p>
      <w:pPr>
        <w:pStyle w:val="BodyText"/>
      </w:pPr>
      <w:r>
        <w:t xml:space="preserve">This presentation highlights specific challenges and opportunities found in Italy Rome that differ from other European capitals.</w:t>
      </w:r>
    </w:p>
    <w:p>
      <w:pPr>
        <w:pStyle w:val="BodyText"/>
      </w:pPr>
      <w:r>
        <w:t xml:space="preserve">We will discuss regulatory frameworks, patient education roles, and the integration with local hospitals.</w:t>
      </w:r>
    </w:p>
    <w:bookmarkEnd w:id="21"/>
    <w:bookmarkStart w:id="22" w:name="X2cac39ddd6ce6731737fdf066eda66f8e8b4c94"/>
    <w:p>
      <w:pPr>
        <w:pStyle w:val="Heading3"/>
      </w:pPr>
      <w:r>
        <w:t xml:space="preserve">Regulatory Framework: Navigating Italian Law</w:t>
      </w:r>
    </w:p>
    <w:p>
      <w:pPr>
        <w:pStyle w:val="FirstParagraph"/>
      </w:pPr>
      <w:r>
        <w:t xml:space="preserve">In Italy Rome, Pharmacist roles are strictly defined by national laws that must be adapted to local municipal regulations.</w:t>
      </w:r>
    </w:p>
    <w:p>
      <w:pPr>
        <w:pStyle w:val="BodyText"/>
      </w:pPr>
      <w:r>
        <w:t xml:space="preserve">The concept of the "Parafarmacia" (parapharmacy) is prevalent in tourist areas of Rome, requiring clear ethical guidelines for the traditional Pharmacist.</w:t>
      </w:r>
    </w:p>
    <w:p>
      <w:pPr>
        <w:pStyle w:val="BodyText"/>
      </w:pPr>
      <w:r>
        <w:t xml:space="preserve">Key regulation: The distinction between prescription-only medicines and over-the-counter drugs remains strict. The modern Pharmacist must be an expert in navigating these legal boundaries to ensure patient safety while providing efficient service to the public of Italy Rome.</w:t>
      </w:r>
    </w:p>
    <w:bookmarkEnd w:id="22"/>
    <w:bookmarkStart w:id="23" w:name="X8bd0d0a5551ec8ed8c4eb534ab0d4cda7eee646"/>
    <w:p>
      <w:pPr>
        <w:pStyle w:val="Heading3"/>
      </w:pPr>
      <w:r>
        <w:t xml:space="preserve">The Pharmacist as a Community Health Pillar</w:t>
      </w:r>
    </w:p>
    <w:p>
      <w:pPr>
        <w:pStyle w:val="FirstParagraph"/>
      </w:pPr>
      <w:r>
        <w:t xml:space="preserve">In the bustling neighborhoods of Rome, such as Trastevere or Prati, the local pharmacy often acts as a primary care gateway.</w:t>
      </w:r>
    </w:p>
    <w:p>
      <w:pPr>
        <w:pStyle w:val="BodyText"/>
      </w:pPr>
      <w:r>
        <w:t xml:space="preserve">The Pharmacist is trained to identify when a patient should see a general practitioner immediately versus when home remedies are sufficient.</w:t>
      </w:r>
    </w:p>
    <w:p>
      <w:pPr>
        <w:pStyle w:val="BodyText"/>
      </w:pPr>
      <w:r>
        <w:t xml:space="preserve">This triage role is crucial in reducing hospital overcrowding in major Roman healthcare facilities. By empowering the Pharmacist with diagnostic confidence, we alleviate pressure on the public health system in Italy Rome.</w:t>
      </w:r>
    </w:p>
    <w:bookmarkEnd w:id="23"/>
    <w:bookmarkStart w:id="24" w:name="medication-management-and-polypharmacy"/>
    <w:p>
      <w:pPr>
        <w:pStyle w:val="Heading3"/>
      </w:pPr>
      <w:r>
        <w:t xml:space="preserve">Medication Management and Polypharmacy</w:t>
      </w:r>
    </w:p>
    <w:p>
      <w:pPr>
        <w:pStyle w:val="FirstParagraph"/>
      </w:pPr>
      <w:r>
        <w:t xml:space="preserve">Rome has an aging population, particularly in historic districts where elevator access is limited. This demographic requires meticulous medication management.</w:t>
      </w:r>
    </w:p>
    <w:p>
      <w:pPr>
        <w:pStyle w:val="BodyText"/>
      </w:pPr>
      <w:r>
        <w:t xml:space="preserve">The modern Pharmacist must employ digital tools to track patient adherence and interaction warnings for elderly patients managing multiple chronic conditions.</w:t>
      </w:r>
    </w:p>
    <w:p>
      <w:pPr>
        <w:pStyle w:val="BodyText"/>
      </w:pPr>
      <w:r>
        <w:t xml:space="preserve">We will present case studies from local pharmacies demonstrating how personalized counseling reduces adverse drug events significantly within the community of Italy Rome.</w:t>
      </w:r>
    </w:p>
    <w:bookmarkEnd w:id="24"/>
    <w:bookmarkStart w:id="25" w:name="Xd9c30d53cb409d55f2dc011f92207906859e7be"/>
    <w:p>
      <w:pPr>
        <w:pStyle w:val="Heading3"/>
      </w:pPr>
      <w:r>
        <w:t xml:space="preserve">Pharmacist-Led Immunizations and Preventive Care</w:t>
      </w:r>
    </w:p>
    <w:p>
      <w:pPr>
        <w:pStyle w:val="FirstParagraph"/>
      </w:pPr>
      <w:r>
        <w:t xml:space="preserve">A major shift in recent years is the expansion of the Pharmacist's scope to include vaccination administration.</w:t>
      </w:r>
    </w:p>
    <w:p>
      <w:pPr>
        <w:pStyle w:val="BodyText"/>
      </w:pPr>
      <w:r>
        <w:t xml:space="preserve">In Italy Rome, pharmacists are increasingly involved in flu shot campaigns and travel medicine for tourists visiting historic sites. This role bridges the gap between specialized clinics and general practitioners.</w:t>
      </w:r>
    </w:p>
    <w:p>
      <w:pPr>
        <w:pStyle w:val="BodyText"/>
      </w:pPr>
      <w:r>
        <w:t xml:space="preserve">This proactive approach ensures higher vaccination rates among vulnerable populations who may find it difficult to access hospital-based clinics in the city center of Rome.</w:t>
      </w:r>
    </w:p>
    <w:bookmarkEnd w:id="25"/>
    <w:bookmarkStart w:id="26" w:name="telepharmacy-and-digital-integration"/>
    <w:p>
      <w:pPr>
        <w:pStyle w:val="Heading3"/>
      </w:pPr>
      <w:r>
        <w:t xml:space="preserve">Telepharmacy and Digital Integration</w:t>
      </w:r>
    </w:p>
    <w:p>
      <w:pPr>
        <w:pStyle w:val="FirstParagraph"/>
      </w:pPr>
      <w:r>
        <w:t xml:space="preserve">The integration of technology is transforming how Pharmacist services are delivered in Italy Rome.</w:t>
      </w:r>
    </w:p>
    <w:p>
      <w:pPr>
        <w:pStyle w:val="BodyText"/>
      </w:pPr>
      <w:r>
        <w:t xml:space="preserve">Rome's pharmacies are adopting advanced inventory systems to manage stock levels for seasonal allergies (high pollen counts in spring) and travel-related medications. Digital platforms allow patients to reserve prescriptions online, reducing queues.</w:t>
      </w:r>
    </w:p>
    <w:p>
      <w:pPr>
        <w:pStyle w:val="BodyText"/>
      </w:pPr>
      <w:r>
        <w:t xml:space="preserve">We will analyze data showing how telepharmacy consultations have expanded access to care for residents living on the outskirts of Italy Rome, ensuring equitable healthcare distribution across the metropolitan area.</w:t>
      </w:r>
    </w:p>
    <w:bookmarkEnd w:id="26"/>
    <w:bookmarkStart w:id="27" w:name="X31bf9c358a4c5a71aad2bc8384e2d8a82646730"/>
    <w:p>
      <w:pPr>
        <w:pStyle w:val="Heading3"/>
      </w:pPr>
      <w:r>
        <w:t xml:space="preserve">Specialization in Travel Medicine and Dermatology</w:t>
      </w:r>
    </w:p>
    <w:p>
      <w:pPr>
        <w:pStyle w:val="FirstParagraph"/>
      </w:pPr>
      <w:r>
        <w:t xml:space="preserve">Given that Rome is a top global tourist destination, the Pharmacist often serves as the first point of contact for visitors.</w:t>
      </w:r>
    </w:p>
    <w:p>
      <w:pPr>
        <w:pStyle w:val="BodyText"/>
      </w:pPr>
      <w:r>
        <w:t xml:space="preserve">Dermatological advice is crucial due to sun exposure during sightseeing. Furthermore, travel medicine expertise helps prevent illnesses among tourists visiting Italy Rome. The Pharmacist must be multilingual or work with translation tools to communicate effectively with international visitors.</w:t>
      </w:r>
    </w:p>
    <w:p>
      <w:pPr>
        <w:pStyle w:val="BodyText"/>
      </w:pPr>
      <w:r>
        <w:t xml:space="preserve">This specialized knowledge enhances the global reputation of Roman healthcare and ensures visitor safety while supporting local public health initiatives.</w:t>
      </w:r>
    </w:p>
    <w:bookmarkEnd w:id="27"/>
    <w:bookmarkStart w:id="28" w:name="X1710e0672a02d10023e0bf0b407306289bfcbe3"/>
    <w:p>
      <w:pPr>
        <w:pStyle w:val="Heading3"/>
      </w:pPr>
      <w:r>
        <w:t xml:space="preserve">Collaboration with Italian Healthcare Systems</w:t>
      </w:r>
    </w:p>
    <w:p>
      <w:pPr>
        <w:pStyle w:val="FirstParagraph"/>
      </w:pPr>
      <w:r>
        <w:t xml:space="preserve">The success of the Pharmacist relies heavily on seamless collaboration with the Servizio Sanitario Nazionale (SSN).</w:t>
      </w:r>
    </w:p>
    <w:p>
      <w:pPr>
        <w:pStyle w:val="BodyText"/>
      </w:pPr>
      <w:r>
        <w:t xml:space="preserve">In Italy Rome, digital prescriptions are standard. The Pharmacist plays a critical role in verifying these electronic records to prevent fraud and errors. Regular meetings between local pharmacists and hospital specialists ensure that discharge medications are understood by patients returning home from surgeries.</w:t>
      </w:r>
    </w:p>
    <w:p>
      <w:pPr>
        <w:pStyle w:val="BodyText"/>
      </w:pPr>
      <w:r>
        <w:t xml:space="preserve">This multidisciplinary approach is essential for maintaining high standards of care throughout the region.</w:t>
      </w:r>
    </w:p>
    <w:bookmarkEnd w:id="28"/>
    <w:bookmarkStart w:id="29" w:name="X74e0c28d55ee68fd23abe41d65f77e5763815ac"/>
    <w:p>
      <w:pPr>
        <w:pStyle w:val="Heading3"/>
      </w:pPr>
      <w:r>
        <w:t xml:space="preserve">Future Challenges and Opportunities in Rome</w:t>
      </w:r>
    </w:p>
    <w:p>
      <w:pPr>
        <w:pStyle w:val="FirstParagraph"/>
      </w:pPr>
      <w:r>
        <w:t xml:space="preserve">Aging infrastructure in historic parts of Rome poses logistical challenges for medication delivery and accessibility.</w:t>
      </w:r>
    </w:p>
    <w:p>
      <w:pPr>
        <w:pStyle w:val="BodyText"/>
      </w:pPr>
      <w:r>
        <w:t xml:space="preserve">The next generation of Pharmacist must be adaptable, embracing drone delivery pilot programs or specialized courier services to reach elderly residents who cannot navigate Roman cobblestone streets easily. Furthermore, continuous professional development is mandatory for the modern Pharmacist to keep up with rapid pharmaceutical advancements in Italy Rome.</w:t>
      </w:r>
    </w:p>
    <w:bookmarkEnd w:id="29"/>
    <w:bookmarkStart w:id="30" w:name="X5ec1d6741c69232869fafc5ec244c9a717f4690"/>
    <w:p>
      <w:pPr>
        <w:pStyle w:val="Heading3"/>
      </w:pPr>
      <w:r>
        <w:t xml:space="preserve">Conclusion: Elevating the Professional Standard</w:t>
      </w:r>
    </w:p>
    <w:p>
      <w:pPr>
        <w:pStyle w:val="FirstParagraph"/>
      </w:pPr>
      <w:r>
        <w:t xml:space="preserve">The role of the Pharmacist has evolved from a mere dispenser of goods to a vital healthcare provider in Italy Rome.</w:t>
      </w:r>
    </w:p>
    <w:p>
      <w:pPr>
        <w:pStyle w:val="BodyText"/>
      </w:pPr>
      <w:r>
        <w:t xml:space="preserve">We must advocate for policies that recognize this expanded scope. By investing in education and technology, we empower the Pharmacist to lead public health initiatives effectively.</w:t>
      </w:r>
    </w:p>
    <w:p>
      <w:pPr>
        <w:pStyle w:val="BodyText"/>
      </w:pPr>
      <w:r>
        <w:t xml:space="preserve">This seminar presentation aims to inspire future professionals committed to excellence within the unique and vibrant healthcare environment of Italy Rome, ensuring that every citizen has access to high-quality pharmaceutical care.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Pharmacist in Italy Rome</dc:title>
  <dc:creator/>
  <dc:language>en</dc:language>
  <cp:keywords/>
  <dcterms:created xsi:type="dcterms:W3CDTF">2026-07-29T08:55:18Z</dcterms:created>
  <dcterms:modified xsi:type="dcterms:W3CDTF">2026-07-29T08:55:18Z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