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Spain</w:t>
      </w:r>
      <w:r>
        <w:t xml:space="preserve"> </w:t>
      </w:r>
      <w:r>
        <w:t xml:space="preserve">Madrid</w:t>
      </w:r>
    </w:p>
    <w:bookmarkStart w:id="28" w:name="X463d9a0c0c7dac86b28bd00bc0e399264fb7cad"/>
    <w:p>
      <w:pPr>
        <w:pStyle w:val="Heading1"/>
      </w:pPr>
      <w:r>
        <w:t xml:space="preserve">Seminar Presentation Slides: The Evolving Role of the Pharmacist in Spain Madrid</w:t>
      </w:r>
    </w:p>
    <w:p>
      <w:pPr>
        <w:pStyle w:val="FirstParagraph"/>
      </w:pPr>
      <w:r>
        <w:t xml:space="preserve">Welcome to this comprehensive Seminar Presentation Slides document designed specifically for healthcare professionals, students, and policy makers interested in the pharmaceutical sector within Spain Madrid. This presentation explores the multifaceted role of the Pharmacist in a dynamic urban environment like Spain Madrid, highlighting regulatory frameworks, clinical responsibilities, and future trends.</w:t>
      </w:r>
    </w:p>
    <w:bookmarkStart w:id="20" w:name="Xe736ca082a28bee915f464a45862bfbd49ca1bf"/>
    <w:p>
      <w:pPr>
        <w:pStyle w:val="Heading2"/>
      </w:pPr>
      <w:r>
        <w:t xml:space="preserve">Slide 1: Introduction to Pharmacy Practice in Spain</w:t>
      </w:r>
    </w:p>
    <w:p>
      <w:pPr>
        <w:pStyle w:val="FirstParagraph"/>
      </w:pPr>
      <w:r>
        <w:t xml:space="preserve">The landscape of pharmacy practice has undergone significant transformation over the last decade. In this presentation on Seminar Presentation Slides, we focus specifically on the unique context of Spain Madrid. Unlike many other European countries, Spain maintains a mixed public-private healthcare system where community pharmacies play a pivotal role in primary care delivery.</w:t>
      </w:r>
    </w:p>
    <w:p>
      <w:pPr>
        <w:pStyle w:val="BodyText"/>
      </w:pPr>
      <w:r>
        <w:t xml:space="preserve">The Pharmacist in Spain is not merely a dispenser of medication but serves as an accessible healthcare professional who provides patient counseling, preventive care, and chronic disease management. In the bustling metropolis of Spain Madrid, these professionals are integral to the public health infrastructure, ensuring that citizens have immediate access to essential medicines and health advice.</w:t>
      </w:r>
    </w:p>
    <w:bookmarkEnd w:id="20"/>
    <w:bookmarkStart w:id="21" w:name="Xabad28609e8ca054e84ec7339564f4640cc503b"/>
    <w:p>
      <w:pPr>
        <w:pStyle w:val="Heading2"/>
      </w:pPr>
      <w:r>
        <w:t xml:space="preserve">Slide 2: Regulatory Framework in Spain Madrid</w:t>
      </w:r>
    </w:p>
    <w:p>
      <w:pPr>
        <w:pStyle w:val="FirstParagraph"/>
      </w:pPr>
      <w:r>
        <w:t xml:space="preserve">To understand the scope of practice, one must first grasp the regulatory environment. In Spain Madrid, pharmacy services are regulated by both national laws and regional directives from the Community of Madrid (Comunidad de Madrid). The Pharmacist must adhere to strict guidelines set forth by the General Council of Official Colleges of Pharmacists (CGCOF) and local regional authorities.</w:t>
      </w:r>
    </w:p>
    <w:p>
      <w:pPr>
        <w:numPr>
          <w:ilvl w:val="0"/>
          <w:numId w:val="1001"/>
        </w:numPr>
        <w:pStyle w:val="Compact"/>
      </w:pPr>
      <w:r>
        <w:rPr>
          <w:bCs/>
          <w:b/>
        </w:rPr>
        <w:t xml:space="preserve">Licensing:</w:t>
      </w:r>
      <w:r>
        <w:t xml:space="preserve"> </w:t>
      </w:r>
      <w:r>
        <w:t xml:space="preserve">Only licensed Pharmacists can own or manage a pharmacy in Spain Madrid. This ensures a high standard of professional integrity.</w:t>
      </w:r>
    </w:p>
    <w:p>
      <w:pPr>
        <w:numPr>
          <w:ilvl w:val="0"/>
          <w:numId w:val="1001"/>
        </w:numPr>
        <w:pStyle w:val="Compact"/>
      </w:pPr>
      <w:r>
        <w:rPr>
          <w:bCs/>
          <w:b/>
        </w:rPr>
        <w:t xml:space="preserve">Distribution Networks:</w:t>
      </w:r>
      <w:r>
        <w:t xml:space="preserve"> </w:t>
      </w:r>
      <w:r>
        <w:t xml:space="preserve">Strict regulations govern the opening of new pharmacies to ensure equitable access across all neighborhoods in Spain Madrid, preventing monopolies and ensuring rural-urban balance.</w:t>
      </w:r>
    </w:p>
    <w:p>
      <w:pPr>
        <w:numPr>
          <w:ilvl w:val="0"/>
          <w:numId w:val="1001"/>
        </w:numPr>
        <w:pStyle w:val="Compact"/>
      </w:pPr>
      <w:r>
        <w:t xml:space="preserve">Continuing Education:</w:t>
      </w:r>
      <w:r>
        <w:t xml:space="preserve"> </w:t>
      </w:r>
      <w:r>
        <w:t xml:space="preserve">All Pharmacists participating in Seminar Presentation Slides workshops are required to complete continuous professional development (CPD) credits to maintain their license, reflecting the dynamic nature of medical science.</w:t>
      </w:r>
    </w:p>
    <w:bookmarkEnd w:id="21"/>
    <w:bookmarkStart w:id="22" w:name="Xe1e228272cdb1b79b28f2e9d03a42fec22c2b1d"/>
    <w:p>
      <w:pPr>
        <w:pStyle w:val="Heading2"/>
      </w:pPr>
      <w:r>
        <w:t xml:space="preserve">Slide 3: Clinical Services and Patient Care</w:t>
      </w:r>
    </w:p>
    <w:p>
      <w:pPr>
        <w:pStyle w:val="FirstParagraph"/>
      </w:pPr>
      <w:r>
        <w:t xml:space="preserve">The role of the Pharmacist has expanded significantly beyond traditional dispensing. In Spain Madrid, community pharmacies are increasingly acting as primary care clinics. The Pharmacist is now empowered to perform a wide range of clinical services, including:</w:t>
      </w:r>
    </w:p>
    <w:p>
      <w:pPr>
        <w:numPr>
          <w:ilvl w:val="0"/>
          <w:numId w:val="1002"/>
        </w:numPr>
        <w:pStyle w:val="Compact"/>
      </w:pPr>
      <w:r>
        <w:rPr>
          <w:bCs/>
          <w:b/>
        </w:rPr>
        <w:t xml:space="preserve">Vaccination Services:</w:t>
      </w:r>
      <w:r>
        <w:t xml:space="preserve"> </w:t>
      </w:r>
      <w:r>
        <w:t xml:space="preserve">Since recent legislative updates, Pharmacists in Spain Madrid can administer various vaccines, including influenza and hepatitis B, reducing the burden on hospital centers.</w:t>
      </w:r>
    </w:p>
    <w:p>
      <w:pPr>
        <w:numPr>
          <w:ilvl w:val="0"/>
          <w:numId w:val="1002"/>
        </w:numPr>
        <w:pStyle w:val="Compact"/>
      </w:pPr>
      <w:r>
        <w:rPr>
          <w:bCs/>
          <w:b/>
        </w:rPr>
        <w:t xml:space="preserve">Clinical Pharmacoepidemiology:</w:t>
      </w:r>
      <w:r>
        <w:t xml:space="preserve"> </w:t>
      </w:r>
      <w:r>
        <w:t xml:space="preserve">Monitoring drug interactions and side effects to optimize therapeutic outcomes for patients with multiple comorbidities.</w:t>
      </w:r>
    </w:p>
    <w:p>
      <w:pPr>
        <w:numPr>
          <w:ilvl w:val="0"/>
          <w:numId w:val="1002"/>
        </w:numPr>
        <w:pStyle w:val="Compact"/>
      </w:pPr>
      <w:r>
        <w:rPr>
          <w:bCs/>
          <w:b/>
        </w:rPr>
        <w:t xml:space="preserve">Rapid Diagnostic Testing:</w:t>
      </w:r>
      <w:r>
        <w:t xml:space="preserve"> </w:t>
      </w:r>
      <w:r>
        <w:t xml:space="preserve">In Spain Madrid, many pharmacies now offer point-of-care tests for streptococcus, influenza, and HIV. The Pharmacist interprets these results and guides patients on next steps.</w:t>
      </w:r>
    </w:p>
    <w:bookmarkEnd w:id="22"/>
    <w:bookmarkStart w:id="23" w:name="slide-4-chronic-disease-management"/>
    <w:p>
      <w:pPr>
        <w:pStyle w:val="Heading2"/>
      </w:pPr>
      <w:r>
        <w:t xml:space="preserve">Slide 4: Chronic Disease Management</w:t>
      </w:r>
    </w:p>
    <w:p>
      <w:pPr>
        <w:pStyle w:val="FirstParagraph"/>
      </w:pPr>
      <w:r>
        <w:t xml:space="preserve">Aging populations in Europe present unique challenges. In Spain Madrid, the Pharmacist plays a critical role in managing chronic conditions such as diabetes, hypertension, and asthma. Through collaborative care models with general practitioners (GPs), Pharmacists help monitor patient adherence to treatment plans.</w:t>
      </w:r>
    </w:p>
    <w:p>
      <w:pPr>
        <w:pStyle w:val="BodyText"/>
      </w:pPr>
      <w:r>
        <w:t xml:space="preserve">This proactive approach is highlighted extensively in our Seminar Presentation Slides. By utilizing digital health tools and electronic prescriptions prevalent in Spain Madrid's healthcare system, the Pharmacist can track patient progress over time. This leads to better health outcomes, reduced hospital readmissions, and lower overall healthcare costs for the region.</w:t>
      </w:r>
    </w:p>
    <w:bookmarkEnd w:id="23"/>
    <w:bookmarkStart w:id="24" w:name="X0f7f089fb8615614915ac22ef7f9e9c714b3ab5"/>
    <w:p>
      <w:pPr>
        <w:pStyle w:val="Heading2"/>
      </w:pPr>
      <w:r>
        <w:t xml:space="preserve">Slide 5: The Digital Transformation in Pharmacy</w:t>
      </w:r>
    </w:p>
    <w:p>
      <w:pPr>
        <w:pStyle w:val="FirstParagraph"/>
      </w:pPr>
      <w:r>
        <w:t xml:space="preserve">The integration of technology into pharmacy practice is accelerating. In Spain Madrid, the "e-prescription" system is fully integrated into national health networks. The Pharmacist relies on digital platforms to verify prescriptions, check for drug-drug interactions, and maintain patient records securely.</w:t>
      </w:r>
    </w:p>
    <w:p>
      <w:pPr>
        <w:numPr>
          <w:ilvl w:val="0"/>
          <w:numId w:val="1003"/>
        </w:numPr>
        <w:pStyle w:val="Compact"/>
      </w:pPr>
      <w:r>
        <w:rPr>
          <w:bCs/>
          <w:b/>
        </w:rPr>
        <w:t xml:space="preserve">Telepharmacy:</w:t>
      </w:r>
      <w:r>
        <w:t xml:space="preserve"> </w:t>
      </w:r>
      <w:r>
        <w:t xml:space="preserve">While physical presence is required for dispensing controlled substances, initial consultations can occur via telemedicine in Spain Madrid. The Pharmacist uses these platforms to triage patients effectively.</w:t>
      </w:r>
    </w:p>
    <w:p>
      <w:pPr>
        <w:numPr>
          <w:ilvl w:val="0"/>
          <w:numId w:val="1003"/>
        </w:numPr>
        <w:pStyle w:val="Compact"/>
      </w:pPr>
      <w:r>
        <w:rPr>
          <w:bCs/>
          <w:b/>
        </w:rPr>
        <w:t xml:space="preserve">Data Analytics:</w:t>
      </w:r>
      <w:r>
        <w:t xml:space="preserve"> </w:t>
      </w:r>
      <w:r>
        <w:t xml:space="preserve">Big data is being used to predict medication shortages and manage supply chains efficiently across Spain Madrid. This ensures that essential medications remain available during crises.</w:t>
      </w:r>
    </w:p>
    <w:bookmarkEnd w:id="24"/>
    <w:bookmarkStart w:id="25" w:name="Xadab7a78efc247772aa4c81993533fd7cd0e1e7"/>
    <w:p>
      <w:pPr>
        <w:pStyle w:val="Heading2"/>
      </w:pPr>
      <w:r>
        <w:t xml:space="preserve">Slide 6: Public Health Initiatives in Spain Madrid</w:t>
      </w:r>
    </w:p>
    <w:p>
      <w:pPr>
        <w:pStyle w:val="FirstParagraph"/>
      </w:pPr>
      <w:r>
        <w:t xml:space="preserve">The Pharmacist is a frontline defender of public health. In Spain Madrid, pharmacists are actively involved in various public health campaigns. These include anti-smoking initiatives, harm reduction strategies for substance abuse, and educational programs regarding the responsible use of antibiotics.</w:t>
      </w:r>
    </w:p>
    <w:p>
      <w:pPr>
        <w:pStyle w:val="BodyText"/>
      </w:pPr>
      <w:r>
        <w:t xml:space="preserve">Seminar Presentation Slides emphasize that the visibility of the Pharmacist in community settings makes them ideal candidates for disseminating public health information. Their ability to engage directly with diverse populations in Spain Madrid allows for targeted interventions that improve community health literacy.</w:t>
      </w:r>
    </w:p>
    <w:bookmarkEnd w:id="25"/>
    <w:bookmarkStart w:id="26" w:name="slide-7-challenges-and-opportunities"/>
    <w:p>
      <w:pPr>
        <w:pStyle w:val="Heading2"/>
      </w:pPr>
      <w:r>
        <w:t xml:space="preserve">Slide 7: Challenges and Opportunities</w:t>
      </w:r>
    </w:p>
    <w:p>
      <w:pPr>
        <w:pStyle w:val="FirstParagraph"/>
      </w:pPr>
      <w:r>
        <w:t xml:space="preserve">Despite the advancements, challenges remain. The Pharmacist faces issues related to reimbursement models for clinical services, workload management, and the need for greater recognition from other healthcare professionals. However, opportunities abound.</w:t>
      </w:r>
    </w:p>
    <w:p>
      <w:pPr>
        <w:numPr>
          <w:ilvl w:val="0"/>
          <w:numId w:val="1004"/>
        </w:numPr>
        <w:pStyle w:val="Compact"/>
      </w:pPr>
      <w:r>
        <w:rPr>
          <w:bCs/>
          <w:b/>
        </w:rPr>
        <w:t xml:space="preserve">Payer Models:</w:t>
      </w:r>
      <w:r>
        <w:t xml:space="preserve"> </w:t>
      </w:r>
      <w:r>
        <w:t xml:space="preserve">There is ongoing discussion in Spain Madrid about establishing specific payment codes for clinical pharmacy services, which would incentivize Pharmacists to take on more complex patient care roles.</w:t>
      </w:r>
    </w:p>
    <w:p>
      <w:pPr>
        <w:numPr>
          <w:ilvl w:val="0"/>
          <w:numId w:val="1004"/>
        </w:numPr>
        <w:pStyle w:val="Compact"/>
      </w:pPr>
      <w:r>
        <w:rPr>
          <w:bCs/>
          <w:b/>
        </w:rPr>
        <w:t xml:space="preserve">Innovation Hubs:</w:t>
      </w:r>
      <w:r>
        <w:t xml:space="preserve"> </w:t>
      </w:r>
      <w:r>
        <w:t xml:space="preserve">Spain Madrid is becoming a hub for pharmaceutical innovation. The Pharmacist is encouraged to engage with startups and research institutions to bring new therapies to market faster.</w:t>
      </w:r>
    </w:p>
    <w:bookmarkEnd w:id="26"/>
    <w:bookmarkStart w:id="27" w:name="slide-8-future-outlook-and-conclusion"/>
    <w:p>
      <w:pPr>
        <w:pStyle w:val="Heading2"/>
      </w:pPr>
      <w:r>
        <w:t xml:space="preserve">Slide 8: Future Outlook and Conclusion</w:t>
      </w:r>
    </w:p>
    <w:p>
      <w:pPr>
        <w:pStyle w:val="FirstParagraph"/>
      </w:pPr>
      <w:r>
        <w:t xml:space="preserve">The future of pharmacy in Spain Madrid is bright and collaborative. The Seminar Presentation Slides conclude that the Pharmacist will continue to evolve into a key partner in the multidisciplinary healthcare team. As regulations evolve to support expanded scopes of practice, the impact on patient care in Spain Madrid will be profound.</w:t>
      </w:r>
    </w:p>
    <w:p>
      <w:pPr>
        <w:pStyle w:val="BodyText"/>
      </w:pPr>
      <w:r>
        <w:t xml:space="preserve">We urge all attendees to embrace this new era of pharmacy practice. By leveraging technology, enhancing clinical skills, and engaging with the community, every Pharmacist can contribute significantly to the health and well-being of society in Spain Madrid. Thank you for your attention to these Seminar Presentation Slides on the critical role of our profession.</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Role of the Pharmacist in Spain Madrid</dc:title>
  <dc:creator/>
  <dc:language>en</dc:language>
  <cp:keywords/>
  <dcterms:created xsi:type="dcterms:W3CDTF">2026-07-29T16:35:30Z</dcterms:created>
  <dcterms:modified xsi:type="dcterms:W3CDTF">2026-07-29T16:35:30Z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