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Turkey</w:t>
      </w:r>
      <w:r>
        <w:t xml:space="preserve"> </w:t>
      </w:r>
      <w:r>
        <w:t xml:space="preserve">Ankara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Pharmacist in Turkey Ankara</w:t>
      </w:r>
    </w:p>
    <w:p>
      <w:pPr>
        <w:pStyle w:val="BodyText"/>
      </w:pPr>
      <w:r>
        <w:rPr>
          <w:bCs/>
          <w:b/>
        </w:rPr>
        <w:t xml:space="preserve">Location Context:</w:t>
      </w:r>
      <w:r>
        <w:t xml:space="preserve"> </w:t>
      </w:r>
      <w:r>
        <w:t xml:space="preserve">Adapting Global Standards to Local Needs in Turkey Ankara</w:t>
      </w:r>
    </w:p>
    <w:bookmarkEnd w:id="20"/>
    <w:bookmarkStart w:id="22" w:name="X5b401292a8eb42a146ae6719445903268ec8d85"/>
    <w:p>
      <w:pPr>
        <w:pStyle w:val="Heading2"/>
      </w:pPr>
      <w:r>
        <w:t xml:space="preserve">Seminar Presentation Slides: Introduction and Context</w:t>
      </w:r>
    </w:p>
    <w:bookmarkStart w:id="21" w:name="Xcd9928f538fedeecb4fb1a77f793fdc62c7e4ba"/>
    <w:p>
      <w:pPr>
        <w:pStyle w:val="Heading3"/>
      </w:pPr>
      <w:r>
        <w:t xml:space="preserve">Welcome to the Seminar on Modern Pharmaceutical Practice</w:t>
      </w:r>
    </w:p>
    <w:p>
      <w:pPr>
        <w:pStyle w:val="FirstParagraph"/>
      </w:pPr>
      <w:r>
        <w:t xml:space="preserve">Welcome to this comprehensive seminar presentation designed specifically for healthcare professionals, students, and policymakers in Turkey Ankara. As we gather in the heart of the capital city of Turkey Ankara, it is crucial to recognize that our discussion extends beyond mere dispensing of medication. We are here to explore the transformative journey of the profession within a rapidly evolving healthcare landscape.</w:t>
      </w:r>
    </w:p>
    <w:p>
      <w:pPr>
        <w:pStyle w:val="BodyText"/>
      </w:pPr>
      <w:r>
        <w:t xml:space="preserve">This document serves as a detailed guide for our Seminar Presentation Slides, focusing on how modern pharmacy practice aligns with international standards while respecting local nuances. The city of Turkey Ankara represents a unique microcosm of this transition. It is not only the administrative center but also a hub for academic research and medical innovation in Turkey Ankara.</w:t>
      </w:r>
    </w:p>
    <w:p>
      <w:pPr>
        <w:pStyle w:val="BodyText"/>
      </w:pPr>
      <w:r>
        <w:t xml:space="preserve">As we delve into these slides, please remember that the goal is to empower every Pharmacist operating in this region. By understanding our historical context and looking toward future trends, we can elevate patient care significantly. The integration of technology, clinical services, and community outreach forms the backbone of modern pharmacy in Turkey Ankara.</w:t>
      </w:r>
    </w:p>
    <w:bookmarkEnd w:id="21"/>
    <w:bookmarkEnd w:id="22"/>
    <w:bookmarkStart w:id="24" w:name="Xaefb8aecc986c4fd8ca83d7ef758b31b11febee"/>
    <w:p>
      <w:pPr>
        <w:pStyle w:val="Heading2"/>
      </w:pPr>
      <w:r>
        <w:t xml:space="preserve">Seminar Presentation Slides: Historical Evolution in Turkey Ankara</w:t>
      </w:r>
    </w:p>
    <w:bookmarkStart w:id="23" w:name="X3e9855657cdbd18d0924f0a7803f4f926208e0a"/>
    <w:p>
      <w:pPr>
        <w:pStyle w:val="Heading3"/>
      </w:pPr>
      <w:r>
        <w:t xml:space="preserve">From Traditional Dispensaries to Clinical Hubs</w:t>
      </w:r>
    </w:p>
    <w:p>
      <w:pPr>
        <w:pStyle w:val="FirstParagraph"/>
      </w:pPr>
      <w:r>
        <w:t xml:space="preserve">To understand the present, we must acknowledge the past. Historically, pharmacies in Turkey Ankara served primarily as points of sale for medications. However, over the last two decades, there has been a paradigm shift. The Turkish Republic Health Institute and various university faculties in Turkey Ankara have played pivotal roles in redefining education and practice standards.</w:t>
      </w:r>
    </w:p>
    <w:p>
      <w:pPr>
        <w:pStyle w:val="BodyText"/>
      </w:pPr>
      <w:r>
        <w:t xml:space="preserve">In earlier decades, the role of a Pharmacist was often viewed through a logistical lens—focusing on inventory management and accurate dispensing. Today, the expectation in Turkey Ankara is much higher. Patients expect clinical expertise, medication therapy management, and preventive health advice. This seminar aims to highlight how academic institutions in Turkey Ankara are bridging this gap through updated curricula that emphasize pharmacotherapeutics and patient counseling.</w:t>
      </w:r>
    </w:p>
    <w:p>
      <w:pPr>
        <w:pStyle w:val="BodyText"/>
      </w:pPr>
      <w:r>
        <w:t xml:space="preserve">We must also recognize the impact of the Turkish healthcare reform initiatives. These reforms have integrated pharmacies more closely into the primary healthcare network, particularly in urban centers like Turkey Ankara. This integration allows for better continuity of care, ensuring that when a patient visits a family health center in Turkey Ankara, their pharmacist is aware of their medication history and can intervene if necessary.</w:t>
      </w:r>
    </w:p>
    <w:bookmarkEnd w:id="23"/>
    <w:bookmarkEnd w:id="24"/>
    <w:bookmarkStart w:id="26" w:name="Xe7bddc914181ec33ab2bad0a256946e42440ec4"/>
    <w:p>
      <w:pPr>
        <w:pStyle w:val="Heading2"/>
      </w:pPr>
      <w:r>
        <w:t xml:space="preserve">Seminar Presentation Slides: Regulatory Framework and Compliance</w:t>
      </w:r>
    </w:p>
    <w:bookmarkStart w:id="25" w:name="X789d9829b52f7ee8d72dd6698d735785421ebf5"/>
    <w:p>
      <w:pPr>
        <w:pStyle w:val="Heading3"/>
      </w:pPr>
      <w:r>
        <w:t xml:space="preserve">Navigating the Regulations in Turkey Ankara</w:t>
      </w:r>
    </w:p>
    <w:p>
      <w:pPr>
        <w:pStyle w:val="FirstParagraph"/>
      </w:pPr>
      <w:r>
        <w:t xml:space="preserve">A significant portion of our Seminar Presentation Slides focuses on regulatory compliance. The Ministry of Health in Turkey has established rigorous standards for pharmacy operations. For any Pharmacist working in Turkey Ankara, staying updated with these regulations is not optional; it is a professional imperative.</w:t>
      </w:r>
    </w:p>
    <w:p>
      <w:pPr>
        <w:numPr>
          <w:ilvl w:val="0"/>
          <w:numId w:val="1001"/>
        </w:numPr>
        <w:pStyle w:val="Compact"/>
      </w:pPr>
      <w:r>
        <w:rPr>
          <w:bCs/>
          <w:b/>
        </w:rPr>
        <w:t xml:space="preserve">Licensure and Continuity:</w:t>
      </w:r>
      <w:r>
        <w:t xml:space="preserve"> </w:t>
      </w:r>
      <w:r>
        <w:t xml:space="preserve">All Pharmacist professionals must maintain continuous education credits recognized by the Turkish Pharmacists Association.</w:t>
      </w:r>
    </w:p>
    <w:p>
      <w:pPr>
        <w:numPr>
          <w:ilvl w:val="0"/>
          <w:numId w:val="1001"/>
        </w:numPr>
        <w:pStyle w:val="Compact"/>
      </w:pPr>
      <w:r>
        <w:rPr>
          <w:bCs/>
          <w:b/>
        </w:rPr>
        <w:t xml:space="preserve">National Health Insurance (SGK) Integration:</w:t>
      </w:r>
      <w:r>
        <w:t xml:space="preserve"> </w:t>
      </w:r>
      <w:r>
        <w:t xml:space="preserve">In Turkey Ankara, pharmacists play a critical role in verifying prescriptions under the Social Security Institution framework. Accuracy here prevents financial loss and ensures patients receive necessary treatments without burden.</w:t>
      </w:r>
    </w:p>
    <w:p>
      <w:pPr>
        <w:numPr>
          <w:ilvl w:val="0"/>
          <w:numId w:val="1001"/>
        </w:numPr>
        <w:pStyle w:val="Compact"/>
      </w:pPr>
      <w:r>
        <w:rPr>
          <w:bCs/>
          <w:b/>
        </w:rPr>
        <w:t xml:space="preserve">Audit Protocols:</w:t>
      </w:r>
      <w:r>
        <w:t xml:space="preserve"> </w:t>
      </w:r>
      <w:r>
        <w:t xml:space="preserve">Regular audits are conducted in Turkey Ankara to ensure adherence to storage conditions, particularly for biologics and insulin which require strict cold chain management.</w:t>
      </w:r>
    </w:p>
    <w:p>
      <w:pPr>
        <w:pStyle w:val="FirstParagraph"/>
      </w:pPr>
      <w:r>
        <w:t xml:space="preserve">Understanding these legal frameworks protects both the Pharmacist and the patient. It establishes trust within the community of Turkey Ankara, reinforcing that every pharmacy outlet is a safe harbor for health information.</w:t>
      </w:r>
    </w:p>
    <w:bookmarkEnd w:id="25"/>
    <w:bookmarkEnd w:id="26"/>
    <w:bookmarkStart w:id="28" w:name="X3d36496e9afe5bcbe52c0cdd8ac1266fce91918"/>
    <w:p>
      <w:pPr>
        <w:pStyle w:val="Heading2"/>
      </w:pPr>
      <w:r>
        <w:t xml:space="preserve">Seminar Presentation Slides: Clinical Services and Patient Care</w:t>
      </w:r>
    </w:p>
    <w:bookmarkStart w:id="27" w:name="the-pharmacist-as-a-healthcare-provider"/>
    <w:p>
      <w:pPr>
        <w:pStyle w:val="Heading3"/>
      </w:pPr>
      <w:r>
        <w:t xml:space="preserve">The Pharmacist as a Healthcare Provider</w:t>
      </w:r>
    </w:p>
    <w:p>
      <w:pPr>
        <w:pStyle w:val="FirstParagraph"/>
      </w:pPr>
      <w:r>
        <w:t xml:space="preserve">The most exciting aspect of our Seminar Presentation Slides is the expansion of clinical services. In modern Turkey Ankara, pharmacies are increasingly becoming accessible healthcare clinics. This shift requires the Pharmacist to possess strong diagnostic and counseling skills.</w:t>
      </w:r>
    </w:p>
    <w:p>
      <w:pPr>
        <w:pStyle w:val="BodyText"/>
      </w:pPr>
      <w:r>
        <w:rPr>
          <w:bCs/>
          <w:b/>
        </w:rPr>
        <w:t xml:space="preserve">Vaccination Services:</w:t>
      </w:r>
      <w:r>
        <w:t xml:space="preserve"> </w:t>
      </w:r>
      <w:r>
        <w:t xml:space="preserve">Following global trends seen in other nations, there is a growing opportunity for Pharmacist professionals in Turkey Ankara to administer vaccines. This reduces the load on hospitals and increases accessibility for citizens living in dense urban areas of Turkey Ankara.</w:t>
      </w:r>
    </w:p>
    <w:p>
      <w:pPr>
        <w:pStyle w:val="BodyText"/>
      </w:pPr>
      <w:r>
        <w:rPr>
          <w:bCs/>
          <w:b/>
        </w:rPr>
        <w:t xml:space="preserve">Chronic Disease Management:</w:t>
      </w:r>
      <w:r>
        <w:t xml:space="preserve"> </w:t>
      </w:r>
      <w:r>
        <w:t xml:space="preserve">With rising rates of diabetes and hypertension across Turkey, the Pharmacist’s role in managing these conditions is vital. Regular monitoring of blood pressure, glucose levels, and adherence to therapy can prevent severe complications. In Turkey Ankara, where lifestyle diseases are prevalent due to urbanization, this proactive approach saves lives.</w:t>
      </w:r>
    </w:p>
    <w:p>
      <w:pPr>
        <w:pStyle w:val="BodyText"/>
      </w:pPr>
      <w:r>
        <w:rPr>
          <w:bCs/>
          <w:b/>
        </w:rPr>
        <w:t xml:space="preserve">Medication Therapy Management (MTM):</w:t>
      </w:r>
      <w:r>
        <w:t xml:space="preserve"> </w:t>
      </w:r>
      <w:r>
        <w:t xml:space="preserve">This service involves reviewing all medications a patient is taking to eliminate duplication, optimize dosages, and identify adverse effects. Implementing MTM in Turkey Ankara requires collaboration with doctors and nurses, fostering a multidisciplinary team approach that benefits the entire community.</w:t>
      </w:r>
    </w:p>
    <w:bookmarkEnd w:id="27"/>
    <w:bookmarkEnd w:id="28"/>
    <w:bookmarkStart w:id="30" w:name="X335bf6902de2d70d9e0fe6aa8cdaf25a87a8bde"/>
    <w:p>
      <w:pPr>
        <w:pStyle w:val="Heading2"/>
      </w:pPr>
      <w:r>
        <w:t xml:space="preserve">Seminar Presentation Slides: Technology and Digital Health</w:t>
      </w:r>
    </w:p>
    <w:bookmarkStart w:id="29" w:name="X59b01d401b3243c76b1b7cb1f66c74f7ace3560"/>
    <w:p>
      <w:pPr>
        <w:pStyle w:val="Heading3"/>
      </w:pPr>
      <w:r>
        <w:t xml:space="preserve">Innovation in Turkey Ankara’s Pharmacy Sector</w:t>
      </w:r>
    </w:p>
    <w:p>
      <w:pPr>
        <w:pStyle w:val="FirstParagraph"/>
      </w:pPr>
      <w:r>
        <w:t xml:space="preserve">We cannot discuss modern pharmacy without addressing technology. The Seminar Presentation Slides highlight how digital transformation is reshaping practice in Turkey Ankara. E-prescriptions are now the standard, reducing errors associated with handwritten notes.</w:t>
      </w:r>
    </w:p>
    <w:p>
      <w:pPr>
        <w:numPr>
          <w:ilvl w:val="0"/>
          <w:numId w:val="1002"/>
        </w:numPr>
        <w:pStyle w:val="Compact"/>
      </w:pPr>
      <w:r>
        <w:rPr>
          <w:bCs/>
          <w:b/>
        </w:rPr>
        <w:t xml:space="preserve">E-Prescribing Systems:</w:t>
      </w:r>
      <w:r>
        <w:t xml:space="preserve"> </w:t>
      </w:r>
      <w:r>
        <w:t xml:space="preserve">These systems allow seamless transmission of data from doctors’ offices to pharmacies in Turkey Ankara. The Pharmacist can instantly verify authenticity and check for drug interactions.</w:t>
      </w:r>
    </w:p>
    <w:p>
      <w:pPr>
        <w:numPr>
          <w:ilvl w:val="0"/>
          <w:numId w:val="1002"/>
        </w:numPr>
        <w:pStyle w:val="Compact"/>
      </w:pPr>
      <w:r>
        <w:rPr>
          <w:bCs/>
          <w:b/>
        </w:rPr>
        <w:t xml:space="preserve">Digital Health Records:</w:t>
      </w:r>
      <w:r>
        <w:t xml:space="preserve"> </w:t>
      </w:r>
      <w:r>
        <w:t xml:space="preserve">Integration with national health databases enables the Pharmacist to access a patient’s medical history, allergies, and previous diagnoses. This comprehensive view is crucial for safe medication management in Turkey Ankara.</w:t>
      </w:r>
    </w:p>
    <w:p>
      <w:pPr>
        <w:numPr>
          <w:ilvl w:val="0"/>
          <w:numId w:val="1002"/>
        </w:numPr>
        <w:pStyle w:val="Compact"/>
      </w:pPr>
      <w:r>
        <w:rPr>
          <w:bCs/>
          <w:b/>
        </w:rPr>
        <w:t xml:space="preserve">M-Health Apps:</w:t>
      </w:r>
      <w:r>
        <w:t xml:space="preserve"> </w:t>
      </w:r>
      <w:r>
        <w:t xml:space="preserve">Many pharmacies in Turkey Ankara are developing mobile applications for appointment scheduling and home delivery services. This enhances convenience for elderly patients or those with mobility issues.</w:t>
      </w:r>
    </w:p>
    <w:p>
      <w:pPr>
        <w:pStyle w:val="FirstParagraph"/>
      </w:pPr>
      <w:r>
        <w:t xml:space="preserve">Data privacy remains a critical concern. As we adopt these technologies, the Pharmacist must ensure that patient data in Turkey Ankara is protected according to international cybersecurity standards.</w:t>
      </w:r>
    </w:p>
    <w:bookmarkEnd w:id="29"/>
    <w:bookmarkEnd w:id="30"/>
    <w:bookmarkStart w:id="32" w:name="X9ce97b03344df2e7e252ae04fcbd20071aa95bf"/>
    <w:p>
      <w:pPr>
        <w:pStyle w:val="Heading2"/>
      </w:pPr>
      <w:r>
        <w:t xml:space="preserve">Seminar Presentation Slides: Challenges and Opportunities</w:t>
      </w:r>
    </w:p>
    <w:bookmarkStart w:id="31" w:name="X42d7120204df794b8e06396da1cfd5406d84d3d"/>
    <w:p>
      <w:pPr>
        <w:pStyle w:val="Heading3"/>
      </w:pPr>
      <w:r>
        <w:t xml:space="preserve">Navigating the Complexities of Practice in Turkey Ankara</w:t>
      </w:r>
    </w:p>
    <w:p>
      <w:pPr>
        <w:pStyle w:val="FirstParagraph"/>
      </w:pPr>
      <w:r>
        <w:t xml:space="preserve">While the future looks promising, we must address current challenges. Economic fluctuations can affect drug availability and pricing, impacting the Pharmacist’s ability to serve the public effectively. Inflationary pressures require strategic inventory management for pharmacies in Turkey Ankara.</w:t>
      </w:r>
    </w:p>
    <w:p>
      <w:pPr>
        <w:pStyle w:val="BodyText"/>
      </w:pPr>
      <w:r>
        <w:rPr>
          <w:bCs/>
          <w:b/>
        </w:rPr>
        <w:t xml:space="preserve">Budget Constraints:</w:t>
      </w:r>
      <w:r>
        <w:t xml:space="preserve"> </w:t>
      </w:r>
      <w:r>
        <w:t xml:space="preserve">Reimbursement rates from insurance providers may not always cover the cost of new medications or extended counseling services. This requires advocacy by professional bodies to ensure fair compensation for clinical services provided by the Pharmacist.</w:t>
      </w:r>
    </w:p>
    <w:p>
      <w:pPr>
        <w:pStyle w:val="BodyText"/>
      </w:pPr>
      <w:r>
        <w:rPr>
          <w:bCs/>
          <w:b/>
        </w:rPr>
        <w:t xml:space="preserve">Public Perception:</w:t>
      </w:r>
      <w:r>
        <w:t xml:space="preserve"> </w:t>
      </w:r>
      <w:r>
        <w:t xml:space="preserve">Changing public perception from viewing the pharmacist as a seller to a healer takes time. Educational campaigns in Turkey Ankara are essential. We must actively engage with schools and community centers to promote health literacy.</w:t>
      </w:r>
    </w:p>
    <w:p>
      <w:pPr>
        <w:pStyle w:val="BodyText"/>
      </w:pPr>
      <w:r>
        <w:rPr>
          <w:bCs/>
          <w:b/>
        </w:rPr>
        <w:t xml:space="preserve">Potential for Growth:</w:t>
      </w:r>
      <w:r>
        <w:t xml:space="preserve"> </w:t>
      </w:r>
      <w:r>
        <w:t xml:space="preserve">Despite challenges, there is immense potential. The aging population in Turkey Ankara creates a sustained demand for geriatric care services offered by the Pharmacist. Furthermore, the rise of personalized medicine offers new avenues for specialized pharmacy practices.</w:t>
      </w:r>
    </w:p>
    <w:bookmarkEnd w:id="31"/>
    <w:bookmarkEnd w:id="32"/>
    <w:bookmarkStart w:id="34" w:name="Xc5115f7b7e6e0bc9e37be957235a5e6d5e38a88"/>
    <w:p>
      <w:pPr>
        <w:pStyle w:val="Heading2"/>
      </w:pPr>
      <w:r>
        <w:t xml:space="preserve">Seminar Presentation Slides: Education and Continuous Learning</w:t>
      </w:r>
    </w:p>
    <w:bookmarkStart w:id="33" w:name="the-lifelong-learner-in-turkey-ankara"/>
    <w:p>
      <w:pPr>
        <w:pStyle w:val="Heading3"/>
      </w:pPr>
      <w:r>
        <w:t xml:space="preserve">The Lifelong Learner in Turkey Ankara</w:t>
      </w:r>
    </w:p>
    <w:p>
      <w:pPr>
        <w:pStyle w:val="FirstParagraph"/>
      </w:pPr>
      <w:r>
        <w:t xml:space="preserve">The field of medicine changes rapidly. What we know today may be obsolete tomorrow. Therefore, continuous professional development (CPD) is non-negotiable for every Pharmacist in Turkey Ankara.</w:t>
      </w:r>
    </w:p>
    <w:p>
      <w:pPr>
        <w:numPr>
          <w:ilvl w:val="0"/>
          <w:numId w:val="1003"/>
        </w:numPr>
        <w:pStyle w:val="Compact"/>
      </w:pPr>
      <w:r>
        <w:rPr>
          <w:bCs/>
          <w:b/>
        </w:rPr>
        <w:t xml:space="preserve">Seminars and Workshops:</w:t>
      </w:r>
      <w:r>
        <w:t xml:space="preserve"> </w:t>
      </w:r>
      <w:r>
        <w:t xml:space="preserve">Institutions in Turkey Ankara regularly host workshops on new drug approvals and therapeutic guidelines. Attendance is crucial for maintaining competence.</w:t>
      </w:r>
    </w:p>
    <w:p>
      <w:pPr>
        <w:numPr>
          <w:ilvl w:val="0"/>
          <w:numId w:val="1003"/>
        </w:numPr>
        <w:pStyle w:val="Compact"/>
      </w:pPr>
      <w:r>
        <w:rPr>
          <w:bCs/>
          <w:b/>
        </w:rPr>
        <w:t xml:space="preserve">Techincal Skills Training:</w:t>
      </w:r>
      <w:r>
        <w:t xml:space="preserve"> </w:t>
      </w:r>
      <w:r>
        <w:t xml:space="preserve">Hands-on training for vaccination administration, spirometry testing, and point-of-care diagnostics should be part of every Pharmacist’s career path.</w:t>
      </w:r>
    </w:p>
    <w:p>
      <w:pPr>
        <w:numPr>
          <w:ilvl w:val="0"/>
          <w:numId w:val="1003"/>
        </w:numPr>
        <w:pStyle w:val="Compact"/>
      </w:pPr>
      <w:r>
        <w:rPr>
          <w:bCs/>
          <w:b/>
        </w:rPr>
        <w:t xml:space="preserve">Soft Skills Development:</w:t>
      </w:r>
      <w:r>
        <w:t xml:space="preserve"> </w:t>
      </w:r>
      <w:r>
        <w:t xml:space="preserve">Communication skills are paramount. The Pharmacist must learn how to empathize with patients in Turkey Ankara who may be anxious or confused about their health conditions.</w:t>
      </w:r>
    </w:p>
    <w:p>
      <w:pPr>
        <w:pStyle w:val="FirstParagraph"/>
      </w:pPr>
      <w:r>
        <w:t xml:space="preserve">This Seminar Presentation Slides segment emphasizes that education does not end with a university degree. It is a continuous journey of improvement and adaptation.</w:t>
      </w:r>
    </w:p>
    <w:bookmarkEnd w:id="33"/>
    <w:bookmarkEnd w:id="34"/>
    <w:bookmarkStart w:id="36" w:name="X44113b8eaff90a2cb85f7c3a910ec07c18ad880"/>
    <w:p>
      <w:pPr>
        <w:pStyle w:val="Heading2"/>
      </w:pPr>
      <w:r>
        <w:t xml:space="preserve">Seminar Presentation Slides: Conclusion and Future Outlook</w:t>
      </w:r>
    </w:p>
    <w:bookmarkStart w:id="35" w:name="a-unified-vision-for-turkey-ankara"/>
    <w:p>
      <w:pPr>
        <w:pStyle w:val="Heading3"/>
      </w:pPr>
      <w:r>
        <w:t xml:space="preserve">A Unified Vision for Turkey Ankara</w:t>
      </w:r>
    </w:p>
    <w:p>
      <w:pPr>
        <w:pStyle w:val="FirstParagraph"/>
      </w:pPr>
      <w:r>
        <w:t xml:space="preserve">In conclusion, the role of the Pharmacist in Turkey Ankara is expanding beyond traditional boundaries. We are moving from a product-oriented model to a patient-oriented model. This transition requires dedication, updated knowledge, and strong collaboration with other healthcare providers.</w:t>
      </w:r>
    </w:p>
    <w:p>
      <w:pPr>
        <w:pStyle w:val="BodyText"/>
      </w:pPr>
      <w:r>
        <w:t xml:space="preserve">The Seminar Presentation Slides have outlined the regulatory requirements, clinical opportunities, technological integrations, and educational necessities for modern practice. As we look toward the future of Turkey Ankara, it is clear that pharmacists will be central to achieving universal health coverage goals.</w:t>
      </w:r>
    </w:p>
    <w:p>
      <w:pPr>
        <w:pStyle w:val="BodyText"/>
      </w:pPr>
      <w:r>
        <w:t xml:space="preserve">We call upon every Pharmacist in this room to embrace these changes. Let us work together to build a robust pharmaceutical ecosystem in Turkey Ankara that prioritizes patient safety, accessibility, and quality of care. By doing so, we not only enhance our professional standing but also contribute significantly to the well-being of society.</w:t>
      </w:r>
    </w:p>
    <w:p>
      <w:pPr>
        <w:pStyle w:val="BodyText"/>
      </w:pPr>
      <w:r>
        <w:rPr>
          <w:bCs/>
          <w:b/>
        </w:rPr>
        <w:t xml:space="preserve">Thank you for your attention.</w:t>
      </w:r>
    </w:p>
    <w:bookmarkEnd w:id="35"/>
    <w:bookmarkEnd w:id="36"/>
    <w:p>
      <w:pPr>
        <w:pStyle w:val="BodyText"/>
      </w:pPr>
      <w:r>
        <w:t xml:space="preserve">End of Seminar Presentation Slides Document. Content tailored for Turkey Ankara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Turkey Ankara</dc:title>
  <dc:creator/>
  <dc:language>en</dc:language>
  <cp:keywords/>
  <dcterms:created xsi:type="dcterms:W3CDTF">2026-07-29T15:45:16Z</dcterms:created>
  <dcterms:modified xsi:type="dcterms:W3CDTF">2026-07-29T15:45:16Z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