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dbe306223321bfdaf00da6a2301e9efa2e2eb60"/>
    <w:p>
      <w:pPr>
        <w:pStyle w:val="Heading1"/>
      </w:pPr>
      <w:r>
        <w:t xml:space="preserve">Seminar Presentation Slides: The Evolving Role of the Pharmacist in United States Miami</w:t>
      </w:r>
    </w:p>
    <w:p>
      <w:pPr>
        <w:pStyle w:val="FirstParagraph"/>
      </w:pPr>
      <w:r>
        <w:rPr>
          <w:bCs/>
          <w:b/>
        </w:rPr>
        <w:t xml:space="preserve">Date:</w:t>
      </w:r>
      <w:r>
        <w:t xml:space="preserve"> </w:t>
      </w:r>
      <w:r>
        <w:t xml:space="preserve">October 2023 |</w:t>
      </w:r>
      <w:r>
        <w:t xml:space="preserve"> </w:t>
      </w:r>
      <w:r>
        <w:rPr>
          <w:bCs/>
          <w:b/>
        </w:rPr>
        <w:t xml:space="preserve">Lecturer:</w:t>
      </w:r>
      <w:r>
        <w:t xml:space="preserve">Clinical Pharmacy Leadership Team</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deck designed specifically for healthcare professionals, students, and stakeholders within the healthcare ecosystem. This document serves as both a visual guide for oral presentation and a detailed textual resource. The primary focus of this seminar is to dissect the multifaceted role of the Pharmacist in today’s rapidly changing healthcare landscape.</w:t>
      </w:r>
    </w:p>
    <w:p>
      <w:pPr>
        <w:pStyle w:val="BodyText"/>
      </w:pPr>
      <w:r>
        <w:t xml:space="preserve">While pharmacy practice is standardized nationally through federal regulations, local demographics and state-specific laws significantly influence daily operations. Therefore, we will anchor our discussion in a specific geographic and cultural context: United States Miami. This city offers a unique case study due to its diverse population, robust medical tourism industry, and high concentration of specialized healthcare facilities.</w:t>
      </w:r>
    </w:p>
    <w:p>
      <w:pPr>
        <w:pStyle w:val="BodyText"/>
      </w:pPr>
      <w:r>
        <w:t xml:space="preserve">The objective of this Seminar Presentation Slides module is to move beyond the traditional view of pharmacists as mere dispensers of medication. Instead, we will explore them as accessible healthcare providers, clinical experts, and community health advocates. By examining the specific nuances of practicing pharmacy in United States Miami, attendees will gain a deeper understanding of how cultural competence and local regulatory environments shape patient outcomes.</w:t>
      </w:r>
    </w:p>
    <w:bookmarkEnd w:id="21"/>
    <w:bookmarkStart w:id="22" w:name="Xc5ccc79696f9c734cfc71f04e64d32064e39c45"/>
    <w:p>
      <w:pPr>
        <w:pStyle w:val="Heading2"/>
      </w:pPr>
      <w:r>
        <w:t xml:space="preserve">The Traditional vs. Modern Pharmacist Role</w:t>
      </w:r>
    </w:p>
    <w:p>
      <w:pPr>
        <w:pStyle w:val="FirstParagraph"/>
      </w:pPr>
      <w:r>
        <w:t xml:space="preserve">To understand where the profession is going, we must first acknowledge where it has been. Traditionally, the Pharmacist was viewed primarily through a logistical lens: counting pills, labeling bottles, and managing inventory. However, the paradigm shift in healthcare over the last two decades has transformed this role entirely. Today’s Pharmacist is an integral member of the interdisciplinary care team.</w:t>
      </w:r>
    </w:p>
    <w:p>
      <w:pPr>
        <w:pStyle w:val="BodyText"/>
      </w:pPr>
      <w:r>
        <w:t xml:space="preserve">In many modern settings, particularly within hospital systems and integrated health networks found in major metropolitan areas like United States Miami, pharmacists are involved in direct patient care. This includes rounding with physicians, conducting medication therapy management (MTM), and participating in rounds for critical care units. The shift emphasizes clinical decision-making over transactional tasks.</w:t>
      </w:r>
    </w:p>
    <w:p>
      <w:pPr>
        <w:pStyle w:val="BodyText"/>
      </w:pPr>
      <w:r>
        <w:t xml:space="preserve">This evolution is driven by the need to improve medication adherence, reduce adverse drug events, and lower overall healthcare costs. Patients increasingly view the Pharmacist as a first point of contact for minor ailments and chronic disease management. This accessibility makes the Pharmacist a critical asset in reducing emergency room overcrowding and ensuring continuity of care.</w:t>
      </w:r>
    </w:p>
    <w:bookmarkEnd w:id="22"/>
    <w:bookmarkStart w:id="23" w:name="X0a3bd8b40ff6106dcee8a5933c50fd0cdeb474c"/>
    <w:p>
      <w:pPr>
        <w:pStyle w:val="Heading2"/>
      </w:pPr>
      <w:r>
        <w:t xml:space="preserve">The Unique Landscape of United States Miami</w:t>
      </w:r>
    </w:p>
    <w:p>
      <w:pPr>
        <w:pStyle w:val="FirstParagraph"/>
      </w:pPr>
      <w:r>
        <w:t xml:space="preserve">Miami, Florida, presents a distinct environment for pharmacy practice that differs significantly from other regions in the United States. As a global hub for Latin American and Caribbean trade and tourism, Miami’s demographic makeup is exceptionally diverse. This diversity necessitates a high level of cultural competence from every healthcare provider involved.</w:t>
      </w:r>
    </w:p>
    <w:p>
      <w:pPr>
        <w:pStyle w:val="BodyText"/>
      </w:pPr>
      <w:r>
        <w:t xml:space="preserve">In United States Miami, pharmacists often serve as linguistic bridges between providers who speak English and patients who may primarily speak Spanish or Haitian Creole. Language barriers are not merely communication hurdles; they are significant safety risks in medication administration. Therefore, the modern Pharmacist in this region must possess strong translation skills or work within systems that provide robust interpreting services.</w:t>
      </w:r>
    </w:p>
    <w:p>
      <w:pPr>
        <w:pStyle w:val="BodyText"/>
      </w:pPr>
      <w:r>
        <w:t xml:space="preserve">Furthermore, Miami is a major center for medical tourism. Patients travel from across Latin America and Europe to seek specialized treatments in United States Miami hospitals. These patients often present with complex medication histories involving international pharmaceuticals that may not be FDA-approved or available locally. The Pharmacist plays a crucial role in reconciling these complex regimens, ensuring that transplanted medications are compatible with the patient’s new care plan.</w:t>
      </w:r>
    </w:p>
    <w:bookmarkEnd w:id="23"/>
    <w:bookmarkStart w:id="24" w:name="X531d8f098d21311ffd4f479dcd4a9d58794cbb7"/>
    <w:p>
      <w:pPr>
        <w:pStyle w:val="Heading2"/>
      </w:pPr>
      <w:r>
        <w:t xml:space="preserve">Chronic Disease Management and Community Health</w:t>
      </w:r>
    </w:p>
    <w:p>
      <w:pPr>
        <w:pStyle w:val="FirstParagraph"/>
      </w:pPr>
      <w:r>
        <w:t xml:space="preserve">Miami faces high prevalence rates of chronic conditions such as diabetes, hypertension, and obesity. These statistics are influenced by lifestyle factors, socioeconomic disparities, and access to fresh food in certain neighborhoods. As a frontline healthcare professional in the community setting across United States Miami, the Pharmacist is on the front lines of combating these epidemics.</w:t>
      </w:r>
    </w:p>
    <w:p>
      <w:pPr>
        <w:pStyle w:val="BodyText"/>
      </w:pPr>
      <w:r>
        <w:t xml:space="preserve">Through initiatives such as smoking cessation clinics, immunization drives, and blood pressure screening programs, pharmacists provide preventive care that is often more accessible than primary care appointments. In many neighborhoods in United States Miami, pharmacies are the only healthcare facility within walking distance for residents. This proximity makes them vital hubs for public health education.</w:t>
      </w:r>
    </w:p>
    <w:p>
      <w:pPr>
        <w:pStyle w:val="BodyText"/>
      </w:pPr>
      <w:r>
        <w:t xml:space="preserve">Effective management of diabetes requires not just insulin dispensing but also dietary counseling, glucose monitoring education, and psychological support. The Pharmacist is uniquely positioned to provide this holistic care because they interact with patients frequently—often monthly or weekly—compared to the annual visits typical for primary care physicians.</w:t>
      </w:r>
    </w:p>
    <w:bookmarkEnd w:id="24"/>
    <w:bookmarkStart w:id="25" w:name="X24e15a8412ee1cc94e848b0639e4cb605c5f7ac"/>
    <w:p>
      <w:pPr>
        <w:pStyle w:val="Heading2"/>
      </w:pPr>
      <w:r>
        <w:t xml:space="preserve">Regulatory Environment and Scope of Practice in Florida</w:t>
      </w:r>
    </w:p>
    <w:p>
      <w:pPr>
        <w:pStyle w:val="FirstParagraph"/>
      </w:pPr>
      <w:r>
        <w:t xml:space="preserve">The scope of practice for a Pharmacist is determined by state law. In Florida, the Board of Pharmacy has expanded the role of pharmacists in recent years to include greater autonomy in prescribing under collaborative practice agreements (CPAs). These agreements allow pharmacists to initiate, modify, or continue drug therapy under specific protocols agreed upon with physicians.</w:t>
      </w:r>
    </w:p>
    <w:p>
      <w:pPr>
        <w:pStyle w:val="BodyText"/>
      </w:pPr>
      <w:r>
        <w:t xml:space="preserve">This regulatory expansion is particularly relevant for managing chronic diseases. For example, a Pharmacist in United States Miami may have the authority to adjust insulin dosages based on continuous glucose monitor data without waiting for a physician’s appointment. This immediacy improves patient safety and satisfaction.</w:t>
      </w:r>
    </w:p>
    <w:p>
      <w:pPr>
        <w:pStyle w:val="BodyText"/>
      </w:pPr>
      <w:r>
        <w:t xml:space="preserve">Additionally, pharmacists in Florida can administer vaccines and perform minor procedures such as suturing or incision and drainage in some urgent care settings. Understanding these legal boundaries is essential for every Pharmacist practicing in United States Miami to ensure compliance and maximize their contribution to the healthcare team.</w:t>
      </w:r>
    </w:p>
    <w:bookmarkEnd w:id="25"/>
    <w:bookmarkStart w:id="26" w:name="technology-and-future-trends"/>
    <w:p>
      <w:pPr>
        <w:pStyle w:val="Heading2"/>
      </w:pPr>
      <w:r>
        <w:t xml:space="preserve">Technology and Future Trends</w:t>
      </w:r>
    </w:p>
    <w:p>
      <w:pPr>
        <w:pStyle w:val="FirstParagraph"/>
      </w:pPr>
      <w:r>
        <w:t xml:space="preserve">The integration of technology in pharmacy practice is accelerating. Artificial intelligence (AI) and automation are handling routine dispensing tasks, freeing up pharmacists to focus on clinical services. In sophisticated settings like the major hospitals in United States Miami, robotic dispensing systems reduce human error and increase efficiency.</w:t>
      </w:r>
    </w:p>
    <w:p>
      <w:pPr>
        <w:pStyle w:val="BodyText"/>
      </w:pPr>
      <w:r>
        <w:t xml:space="preserve">Telehealth has also expanded the reach of the Pharmacist. Virtual consultations allow patients in remote areas of Miami-Dade County or those with mobility issues to access expert medication advice from home. This digital transformation requires pharmacists to adapt their communication skills for non-verbal cues and ensure patient privacy in a virtual environment.</w:t>
      </w:r>
    </w:p>
    <w:p>
      <w:pPr>
        <w:pStyle w:val="BodyText"/>
      </w:pPr>
      <w:r>
        <w:t xml:space="preserve">Looking ahead, personalized medicine based on genetic profiling will become more common. Pharmacogenomics—the study of how genes affect a person's response to drugs—will allow Pharmaciststo tailor medications precisely to an individual’s genetic makeup. This precision approach minimizes trial-and-error prescribing and reduces adverse reactions.</w:t>
      </w:r>
    </w:p>
    <w:bookmarkEnd w:id="26"/>
    <w:bookmarkStart w:id="27" w:name="challenges-facing-the-modern-pharmacist"/>
    <w:p>
      <w:pPr>
        <w:pStyle w:val="Heading2"/>
      </w:pPr>
      <w:r>
        <w:t xml:space="preserve">Challenges Facing the Modern Pharmacist</w:t>
      </w:r>
    </w:p>
    <w:p>
      <w:pPr>
        <w:pStyle w:val="FirstParagraph"/>
      </w:pPr>
      <w:r>
        <w:t xml:space="preserve">Despite these advancements, challenges remain. Reimbursement structures for clinical services are still evolving. In many cases, insurance plans do not adequately compensate pharmacists for time-intensive services like MTM or chronic disease management workshops. This financial pressure can hinder the expansion of patient-facing roles.</w:t>
      </w:r>
    </w:p>
    <w:p>
      <w:pPr>
        <w:pStyle w:val="BodyText"/>
      </w:pPr>
      <w:r>
        <w:t xml:space="preserve">Burnout is another significant concern. Pharmacists face high stress due to staffing shortages, increasing workload volumes, and the emotional toll of caring for sick populations. In United States Miami, where the pace of life is fast and competitive, maintaining work-life balance can be difficult.</w:t>
      </w:r>
    </w:p>
    <w:p>
      <w:pPr>
        <w:pStyle w:val="BodyText"/>
      </w:pPr>
      <w:r>
        <w:t xml:space="preserve">Addressing these challenges requires systemic changes from healthcare administrators and policymakers. It also requires pharmacists to advocate for their value proposition clearly to stakeholders, demonstrating how their involvement leads to measurable improvements in patient health outcomes and cost savings.</w:t>
      </w:r>
    </w:p>
    <w:bookmarkEnd w:id="27"/>
    <w:bookmarkStart w:id="28" w:name="Xb9c424898412d513c9ce59fab87085c15405e73"/>
    <w:p>
      <w:pPr>
        <w:pStyle w:val="Heading2"/>
      </w:pPr>
      <w:r>
        <w:t xml:space="preserve">Conclusion: The Future of Pharmacy in United States Miami</w:t>
      </w:r>
    </w:p>
    <w:p>
      <w:pPr>
        <w:pStyle w:val="FirstParagraph"/>
      </w:pPr>
      <w:r>
        <w:t xml:space="preserve">In conclusion, the role of the Pharmacist is undergoing a profound transformation. They are no longer peripheral figures but central pillars of modern healthcare delivery. In United States Miami, this transformation is amplified by the city’s unique demographic and cultural dynamics.</w:t>
      </w:r>
    </w:p>
    <w:p>
      <w:pPr>
        <w:pStyle w:val="BodyText"/>
      </w:pPr>
      <w:r>
        <w:t xml:space="preserve">The successful Pharmacist of tomorrow must be clinically excellent, culturally sensitive, technologically adept, and an effective advocate for their profession. By embracing these expanded roles within the framework of Seminar Presentation Slides concepts outlined here, we can ensure that healthcare in United States Miami remains equitable, efficient, and patient-centered.</w:t>
      </w:r>
    </w:p>
    <w:p>
      <w:pPr>
        <w:pStyle w:val="BodyText"/>
      </w:pPr>
      <w:r>
        <w:t xml:space="preserve">We encourage all attendees to engage actively with the material presented today. Let us commit to fostering a collaborative environment where pharmacists are recognized and utilized for their full clinical potential. Thank you for your attention and dedication to advancing pharmacy practice.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Pharmacist in United States Miami</dc:title>
  <dc:creator/>
  <dc:language>en</dc:language>
  <cp:keywords/>
  <dcterms:created xsi:type="dcterms:W3CDTF">2026-07-29T13:49:02Z</dcterms:created>
  <dcterms:modified xsi:type="dcterms:W3CDTF">2026-07-29T13:49:02Z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