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Slide 1: Title and Introduction</w:t>
      </w:r>
    </w:p>
    <w:bookmarkStart w:id="20" w:name="X21b21f35e539133a4a82d2d701ddb7af2c66ef2"/>
    <w:p>
      <w:pPr>
        <w:pStyle w:val="Heading2"/>
      </w:pPr>
      <w:r>
        <w:t xml:space="preserve">The Evolving Role of the Pharmacist in United States San Francisco</w:t>
      </w:r>
    </w:p>
    <w:p>
      <w:pPr>
        <w:pStyle w:val="FirstParagraph"/>
      </w:pPr>
      <w:r>
        <w:t xml:space="preserve">Welcome to this comprehensive Seminar Presentation Slides document focusing on the critical and dynamic profession of the Pharmacist within the specific healthcare landscape of United States San Francisco. As we navigate through this presentation, we will explore how pharmacists are not merely dispensers of medication but have become integral members of multidisciplinary healthcare teams. This seminar aims to provide a deep dive into the regulatory environment, clinical responsibilities, and community impact of pharmacist professionals in one of the most diverse and technologically advanced cities in the world.</w:t>
      </w:r>
    </w:p>
    <w:p>
      <w:pPr>
        <w:pStyle w:val="BodyText"/>
      </w:pPr>
      <w:r>
        <w:rPr>
          <w:bCs/>
          <w:b/>
        </w:rPr>
        <w:t xml:space="preserve">Objective:</w:t>
      </w:r>
      <w:r>
        <w:t xml:space="preserve"> </w:t>
      </w:r>
      <w:r>
        <w:t xml:space="preserve">To analyze the current state, challenges, and future opportunities for Pharmacists operating within United States San Francisco.</w:t>
      </w:r>
    </w:p>
    <w:bookmarkEnd w:id="20"/>
    <w:p>
      <w:pPr>
        <w:pStyle w:val="BodyText"/>
      </w:pPr>
      <w:r>
        <w:t xml:space="preserve">Slide 2: The Unique Healthcare Landscape of United States San Francisco</w:t>
      </w:r>
    </w:p>
    <w:bookmarkStart w:id="21" w:name="demographics-and-health-disparities"/>
    <w:p>
      <w:pPr>
        <w:pStyle w:val="Heading2"/>
      </w:pPr>
      <w:r>
        <w:t xml:space="preserve">Demographics and Health Disparities</w:t>
      </w:r>
    </w:p>
    <w:p>
      <w:pPr>
        <w:pStyle w:val="FirstParagraph"/>
      </w:pPr>
      <w:r>
        <w:t xml:space="preserve">The city of United States San Francisco presents a unique set of challenges and opportunities for healthcare providers. With a highly diverse population, varying socioeconomic statuses, and significant health disparities between different neighborhoods such as the Mission District versus Pacific Heights, the role of the Pharmacist is crucial in bridging gaps in care. The density of specialized clinics and research institutions means that Pharmacists here often deal with complex polypharmacy cases involving cutting-edge treatments.</w:t>
      </w:r>
    </w:p>
    <w:p>
      <w:pPr>
        <w:numPr>
          <w:ilvl w:val="0"/>
          <w:numId w:val="1001"/>
        </w:numPr>
        <w:pStyle w:val="Compact"/>
      </w:pPr>
      <w:r>
        <w:rPr>
          <w:bCs/>
          <w:b/>
        </w:rPr>
        <w:t xml:space="preserve">Diversity:</w:t>
      </w:r>
      <w:r>
        <w:t xml:space="preserve"> </w:t>
      </w:r>
      <w:r>
        <w:t xml:space="preserve">Serving a population with over 50 languages spoken, requiring cultural competency.</w:t>
      </w:r>
    </w:p>
    <w:p>
      <w:pPr>
        <w:numPr>
          <w:ilvl w:val="0"/>
          <w:numId w:val="1001"/>
        </w:numPr>
        <w:pStyle w:val="Compact"/>
      </w:pPr>
      <w:r>
        <w:rPr>
          <w:bCs/>
          <w:b/>
        </w:rPr>
        <w:t xml:space="preserve">Social Determinants:</w:t>
      </w:r>
      <w:r>
        <w:t xml:space="preserve"> </w:t>
      </w:r>
      <w:r>
        <w:t xml:space="preserve">High prevalence of homelessness affecting medication adherence and access.</w:t>
      </w:r>
    </w:p>
    <w:p>
      <w:pPr>
        <w:numPr>
          <w:ilvl w:val="0"/>
          <w:numId w:val="1001"/>
        </w:numPr>
        <w:pStyle w:val="Compact"/>
      </w:pPr>
      <w:r>
        <w:t xml:space="preserve">Tech Integration:: Rapid adoption of telehealth and digital health records specific to California state laws.</w:t>
      </w:r>
    </w:p>
    <w:bookmarkEnd w:id="21"/>
    <w:p>
      <w:pPr>
        <w:pStyle w:val="FirstParagraph"/>
      </w:pPr>
      <w:r>
        <w:t xml:space="preserve">Slide 3: Regulatory Framework and Licensure</w:t>
      </w:r>
    </w:p>
    <w:bookmarkStart w:id="22" w:name="navigating-state-and-federal-laws"/>
    <w:p>
      <w:pPr>
        <w:pStyle w:val="Heading2"/>
      </w:pPr>
      <w:r>
        <w:t xml:space="preserve">Navigating State and Federal Laws</w:t>
      </w:r>
    </w:p>
    <w:p>
      <w:pPr>
        <w:pStyle w:val="FirstParagraph"/>
      </w:pPr>
      <w:r>
        <w:t xml:space="preserve">To practice as a Pharmacist in United States San Francisco, one must adhere to strict regulations set forth by both the California Board of Pharmacy and federal bodies. The seminar highlights that while federal laws provide a baseline, California often leads in progressive legislation regarding pharmacist scope of practice. Understanding these nuances is vital for any healthcare professional looking to operate effectively within United States San Francisco.</w:t>
      </w:r>
    </w:p>
    <w:p>
      <w:pPr>
        <w:pStyle w:val="BodyText"/>
      </w:pPr>
      <w:r>
        <w:t xml:space="preserve">Key regulatory points include:</w:t>
      </w:r>
    </w:p>
    <w:p>
      <w:pPr>
        <w:pStyle w:val="BodyText"/>
      </w:pPr>
      <w:r>
        <w:rPr>
          <w:bCs/>
          <w:b/>
        </w:rPr>
        <w:t xml:space="preserve">Licensure:</w:t>
      </w:r>
      <w:r>
        <w:t xml:space="preserve"> </w:t>
      </w:r>
      <w:r>
        <w:t xml:space="preserve">Must hold a Doctor of Pharmacy (Pharm.D.) degree and pass the NAPLEX and MPJE exams specific to California.</w:t>
      </w:r>
    </w:p>
    <w:p>
      <w:pPr>
        <w:pStyle w:val="BodyText"/>
      </w:pPr>
      <w:r>
        <w:rPr>
          <w:bCs/>
          <w:b/>
        </w:rPr>
        <w:t xml:space="preserve">Federal Compliance: Strict adherence to DEA regulations for controlled substances, which are heavily scrutinized in high-demand urban areas like United States San Francisco.</w:t>
      </w:r>
    </w:p>
    <w:p>
      <w:pPr>
        <w:pStyle w:val="BodyText"/>
      </w:pPr>
      <w:r>
        <w:t xml:space="preserve">Continuing Education: Mandatory CE hours focusing on pain management and opioid stewardship.</w:t>
      </w:r>
    </w:p>
    <w:bookmarkEnd w:id="22"/>
    <w:p>
      <w:pPr>
        <w:pStyle w:val="BodyText"/>
      </w:pPr>
      <w:r>
        <w:t xml:space="preserve">Slide 4: Clinical Services and Patient Care</w:t>
      </w:r>
    </w:p>
    <w:bookmarkStart w:id="23" w:name="Xe11dbc2db93c7b1284521aaae83117951b18a42"/>
    <w:p>
      <w:pPr>
        <w:pStyle w:val="Heading2"/>
      </w:pPr>
      <w:r>
        <w:t xml:space="preserve">Beyond Dispensing: The Clinician Pharmacist</w:t>
      </w:r>
    </w:p>
    <w:p>
      <w:pPr>
        <w:pStyle w:val="FirstParagraph"/>
      </w:pPr>
      <w:r>
        <w:t xml:space="preserve">In modern United States San Francisco hospitals and clinics, the Pharmacist has transitioned from a product-oriented role to a patient-care oriented role. Pharmacists now routinely conduct medication therapy management (MTM), reconcile medications upon admission, and provide bedside care for critical patients. This shift is particularly evident in major institutions like UCSF Medical Center or Zuckerberg San Francisco General Hospital.</w:t>
      </w:r>
    </w:p>
    <w:p>
      <w:pPr>
        <w:pStyle w:val="BodyText"/>
      </w:pPr>
      <w:r>
        <w:rPr>
          <w:bCs/>
          <w:b/>
        </w:rPr>
        <w:t xml:space="preserve">Clinical Impact:</w:t>
      </w:r>
      <w:r>
        <w:t xml:space="preserve"> </w:t>
      </w:r>
      <w:r>
        <w:t xml:space="preserve">Studies show that Pharmacist-led interventions reduce hospital readmission rates by up to 30%, a critical metric for healthcare systems in United States San Francisco aiming to improve public health outcomes.</w:t>
      </w:r>
    </w:p>
    <w:bookmarkEnd w:id="23"/>
    <w:p>
      <w:pPr>
        <w:pStyle w:val="BodyText"/>
      </w:pPr>
      <w:r>
        <w:t xml:space="preserve">Slide 5: Immunizations and Preventive Care</w:t>
      </w:r>
    </w:p>
    <w:bookmarkStart w:id="24" w:name="the-frontline-of-public-health"/>
    <w:p>
      <w:pPr>
        <w:pStyle w:val="Heading2"/>
      </w:pPr>
      <w:r>
        <w:t xml:space="preserve">The Frontline of Public Health</w:t>
      </w:r>
    </w:p>
    <w:p>
      <w:pPr>
        <w:pStyle w:val="FirstParagraph"/>
      </w:pPr>
      <w:r>
        <w:t xml:space="preserve">In United States San Francisco, Pharmacists play a pivotal role in public health initiatives, particularly regarding immunizations. Due to high accessibility compared to primary care physicians, community Pharmacists are often the first point of contact for flu shots, travel vaccines for tourists visiting United States San Francisco landmarks like the Golden Gate Bridge or Alcatraz.</w:t>
      </w:r>
    </w:p>
    <w:p>
      <w:pPr>
        <w:pStyle w:val="BodyText"/>
      </w:pPr>
      <w:r>
        <w:rPr>
          <w:bCs/>
          <w:b/>
        </w:rPr>
        <w:t xml:space="preserve">Vaccination Authority:</w:t>
      </w:r>
      <w:r>
        <w:t xml:space="preserve"> </w:t>
      </w:r>
      <w:r>
        <w:t xml:space="preserve">California law allows Pharmacists to administer a wide range of vaccines independently.</w:t>
      </w:r>
    </w:p>
    <w:p>
      <w:pPr>
        <w:pStyle w:val="BodyText"/>
      </w:pPr>
      <w:r>
        <w:t xml:space="preserve">Epidemic Response: During public health emergencies, Pharmacists in United States San Francisco have been instrumental in mass vaccination campaigns and distribution logistics.</w:t>
      </w:r>
    </w:p>
    <w:bookmarkEnd w:id="24"/>
    <w:p>
      <w:pPr>
        <w:pStyle w:val="BodyText"/>
      </w:pPr>
      <w:r>
        <w:t xml:space="preserve">Slide 6: Opioid Crisis and Harm Reduction</w:t>
      </w:r>
    </w:p>
    <w:bookmarkStart w:id="25" w:name="a-critical-public-health-challenge"/>
    <w:p>
      <w:pPr>
        <w:pStyle w:val="Heading2"/>
      </w:pPr>
      <w:r>
        <w:t xml:space="preserve">A Critical Public Health Challenge</w:t>
      </w:r>
    </w:p>
    <w:p>
      <w:pPr>
        <w:pStyle w:val="FirstParagraph"/>
      </w:pPr>
      <w:r>
        <w:t xml:space="preserve">The opioid epidemic has hit United States San Francisco hard. Pharmacists are on the front lines of this crisis, tasked with monitoring prescription drug monitoring programs (PDMPs) and dispensing naloxone to reverse overdoses. The seminar emphasizes the compassionate yet regulated approach required in United States San Francisco, where harm reduction strategies are widely accepted and supported by local policy.</w:t>
      </w:r>
    </w:p>
    <w:p>
      <w:pPr>
        <w:pStyle w:val="BodyText"/>
      </w:pPr>
      <w:r>
        <w:t xml:space="preserve">Key responsibilities include:</w:t>
      </w:r>
    </w:p>
    <w:p>
      <w:pPr>
        <w:pStyle w:val="BodyText"/>
      </w:pPr>
      <w:r>
        <w:rPr>
          <w:bCs/>
          <w:b/>
        </w:rPr>
        <w:t xml:space="preserve">Naloxone Access:</w:t>
      </w:r>
      <w:r>
        <w:t xml:space="preserve"> </w:t>
      </w:r>
      <w:r>
        <w:t xml:space="preserve">Dispensing life-saving overdose reversal medication without a direct prescription in many cases.</w:t>
      </w:r>
    </w:p>
    <w:p>
      <w:pPr>
        <w:pStyle w:val="BodyText"/>
      </w:pPr>
      <w:r>
        <w:rPr>
          <w:bCs/>
          <w:b/>
        </w:rPr>
        <w:t xml:space="preserve">Patient Counseling: Educating patients on safe storage and disposal of opioids.</w:t>
      </w:r>
    </w:p>
    <w:p>
      <w:pPr>
        <w:pStyle w:val="BodyText"/>
      </w:pPr>
      <w:r>
        <w:t xml:space="preserve">Collaboration: Working with social workers to connect patients with rehabilitation services in United States San Francisco.</w:t>
      </w:r>
    </w:p>
    <w:bookmarkEnd w:id="25"/>
    <w:p>
      <w:pPr>
        <w:pStyle w:val="BodyText"/>
      </w:pPr>
      <w:r>
        <w:t xml:space="preserve">Slide 7: Community Pharmacy and Access</w:t>
      </w:r>
    </w:p>
    <w:bookmarkStart w:id="29" w:name="bridging-the-gap-in-underserved-areas"/>
    <w:p>
      <w:pPr>
        <w:pStyle w:val="Heading2"/>
      </w:pPr>
      <w:r>
        <w:t xml:space="preserve">Bridging the Gap in Underserved Areas</w:t>
      </w:r>
    </w:p>
    <w:p>
      <w:pPr>
        <w:pStyle w:val="FirstParagraph"/>
      </w:pPr>
      <w:r>
        <w:t xml:space="preserve">In United States San Francisco, independent community pharmacies serve as vital health hubs. In areas where medical deserts exist, Pharmacists provide basic health screenings, blood pressure monitoring, and chronic disease management for diabetes and hypertension. The resilience of the local pharmacy sector in United States San Francisco demonstrates how these professionals adapt to urban density by offering personalized care that large chains often cannot match.</w:t>
      </w:r>
    </w:p>
    <w:p>
      <w:pPr>
        <w:pStyle w:val="BodyText"/>
      </w:pPr>
      <w:r>
        <w:t xml:space="preserve">Community Trust: Pharmacists are among the most trusted healthcare providers in United States San Francisco, making them ideal candidates for expanding scope of practice to include minor ailment prescribing.</w:t>
      </w:r>
    </w:p>
    <w:p>
      <w:pPr>
        <w:pStyle w:val="BodyText"/>
      </w:pPr>
      <w:r>
        <w:t xml:space="preserve">Slide 8: Technology and Innovation</w:t>
      </w:r>
    </w:p>
    <w:bookmarkStart w:id="26" w:name="leveraging-ai-and-telepharmacy"/>
    <w:p>
      <w:pPr>
        <w:pStyle w:val="Heading2"/>
      </w:pPr>
      <w:r>
        <w:t xml:space="preserve">Leveraging AI and Telepharmacy</w:t>
      </w:r>
    </w:p>
    <w:p>
      <w:pPr>
        <w:pStyle w:val="FirstParagraph"/>
      </w:pPr>
      <w:r>
        <w:t xml:space="preserve">Silicon Valley’s proximity influences the healthcare sector in United States San Francisco significantly. Pharmacists are increasingly utilizing artificial intelligence for drug interaction checks and inventory management. Furthermore, telepharmacy services have expanded access to specialized pharmaceutical care for patients with mobility issues or those isolated due to mental health challenges within United States San Francisco.</w:t>
      </w:r>
    </w:p>
    <w:p>
      <w:pPr>
        <w:pStyle w:val="BodyText"/>
      </w:pPr>
      <w:r>
        <w:rPr>
          <w:bCs/>
          <w:b/>
        </w:rPr>
        <w:t xml:space="preserve">Data Analytics: Using patient data to predict adherence patterns in United States San Francisco populations.</w:t>
      </w:r>
    </w:p>
    <w:p>
      <w:pPr>
        <w:pStyle w:val="BodyText"/>
      </w:pPr>
      <w:r>
        <w:t xml:space="preserve">E-Prescribing: Seamless integration between electronic health records and pharmacy systems.</w:t>
      </w:r>
    </w:p>
    <w:bookmarkEnd w:id="26"/>
    <w:p>
      <w:pPr>
        <w:pStyle w:val="BodyText"/>
      </w:pPr>
      <w:r>
        <w:t xml:space="preserve">Slide 9: Challenges and Future Outlook</w:t>
      </w:r>
    </w:p>
    <w:bookmarkStart w:id="28" w:name="Xe8338dbbfaf212f73ecea9c2e38ba01bafea4fd"/>
    <w:p>
      <w:pPr>
        <w:pStyle w:val="Heading2"/>
      </w:pPr>
      <w:r>
        <w:t xml:space="preserve">Navigating Barriers in United States San Francisco</w:t>
      </w:r>
    </w:p>
    <w:p>
      <w:pPr>
        <w:pStyle w:val="FirstParagraph"/>
      </w:pPr>
      <w:r>
        <w:t xml:space="preserve">Despite the advancements, Pharmacists in United States San Francisco face significant hurdles. The high cost of living affects workforce retention, leading to staff shortages. Additionally, insurance complexities and prior authorization burdens consume valuable time that could be spent on patient care. Future outlooks suggest a need for policy reforms that better compensate Pharmacists for their clinical services rather than just product dispensing.</w:t>
      </w:r>
    </w:p>
    <w:p>
      <w:pPr>
        <w:pStyle w:val="BodyText"/>
      </w:pPr>
      <w:r>
        <w:rPr>
          <w:bCs/>
          <w:b/>
        </w:rPr>
        <w:t xml:space="preserve">Call to Action:</w:t>
      </w:r>
      <w:r>
        <w:t xml:space="preserve"> </w:t>
      </w:r>
      <w:r>
        <w:t xml:space="preserve">We must advocate for expanded collaborative practice agreements in United States San Francisco, allowing Pharmacists to manage chronic diseases independently, thereby alleviating pressure on the broader healthcare system.</w:t>
      </w:r>
    </w:p>
    <w:p>
      <w:pPr>
        <w:pStyle w:val="BodyText"/>
      </w:pPr>
      <w:r>
        <w:t xml:space="preserve">Slide 10: Conclusion and Q&amp;A</w:t>
      </w:r>
    </w:p>
    <w:bookmarkStart w:id="27" w:name="summary-and-final-thoughts"/>
    <w:p>
      <w:pPr>
        <w:pStyle w:val="Heading2"/>
      </w:pPr>
      <w:r>
        <w:t xml:space="preserve">Summary and Final Thoughts</w:t>
      </w:r>
    </w:p>
    <w:p>
      <w:pPr>
        <w:pStyle w:val="FirstParagraph"/>
      </w:pPr>
      <w:r>
        <w:t xml:space="preserve">In conclusion, the Pharmacist in United States San Francisco is a versatile, essential, and evolving professional. From clinical hospital settings to community corners, they provide indispensable services ranging from immunization to complex medication therapy management. As we look ahead, the integration of technology and the expansion of clinical roles will further solidify their position in United States San Francisco’s healthcare ecosystem.</w:t>
      </w:r>
    </w:p>
    <w:p>
      <w:pPr>
        <w:pStyle w:val="BodyText"/>
      </w:pPr>
      <w:r>
        <w:t xml:space="preserve">We thank you for attending this Seminar Presentation Slides document. We now open the floor for questions regarding the role of Pharmacists in United States San Francisco.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Pharmacist in United States San Francisco</dc:title>
  <dc:creator/>
  <dc:language>en</dc:language>
  <cp:keywords/>
  <dcterms:created xsi:type="dcterms:W3CDTF">2026-07-29T16:24:00Z</dcterms:created>
  <dcterms:modified xsi:type="dcterms:W3CDTF">2026-07-29T16:24:00Z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