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Photographer</w:t>
      </w:r>
      <w:r>
        <w:t xml:space="preserve"> </w:t>
      </w:r>
      <w:r>
        <w:t xml:space="preserve">in</w:t>
      </w:r>
      <w:r>
        <w:t xml:space="preserve"> </w:t>
      </w:r>
      <w:r>
        <w:t xml:space="preserve">Spain</w:t>
      </w:r>
      <w:r>
        <w:t xml:space="preserve"> </w:t>
      </w:r>
      <w:r>
        <w:t xml:space="preserve">Madrid</w:t>
      </w:r>
    </w:p>
    <w:bookmarkStart w:id="21" w:name="seminar-presentation-slides"/>
    <w:p>
      <w:pPr>
        <w:pStyle w:val="Heading1"/>
      </w:pPr>
      <w:r>
        <w:t xml:space="preserve">Seminar Presentation Slides</w:t>
      </w:r>
    </w:p>
    <w:bookmarkStart w:id="20" w:name="Xcc1fa1edf6dede2b3a13684d0c28b39e1ff466d"/>
    <w:p>
      <w:pPr>
        <w:pStyle w:val="Heading2"/>
      </w:pPr>
      <w:r>
        <w:t xml:space="preserve">The Art and Commerce of the Photographer in Spain Madrid</w:t>
      </w:r>
    </w:p>
    <w:p>
      <w:pPr>
        <w:pStyle w:val="FirstParagraph"/>
      </w:pPr>
      <w:r>
        <w:t xml:space="preserve">Navigating Culture, Technology, and Market Dynamics in Europe's Capital City</w:t>
      </w:r>
    </w:p>
    <w:p>
      <w:pPr>
        <w:pStyle w:val="BodyText"/>
      </w:pPr>
      <w:r>
        <w:rPr>
          <w:bCs/>
          <w:b/>
        </w:rPr>
        <w:t xml:space="preserve">Seminar Topic:</w:t>
      </w:r>
      <w:r>
        <w:t xml:space="preserve"> </w:t>
      </w:r>
      <w:r>
        <w:t xml:space="preserve">Professional Photography Strategies</w:t>
      </w:r>
      <w:r>
        <w:br/>
      </w:r>
      <w:r>
        <w:rPr>
          <w:bCs/>
          <w:b/>
        </w:rPr>
        <w:t xml:space="preserve">Location Focus:</w:t>
      </w:r>
      <w:r>
        <w:t xml:space="preserve"> </w:t>
      </w:r>
      <w:r>
        <w:t xml:space="preserve">Spain Madrid</w:t>
      </w:r>
      <w:r>
        <w:br/>
      </w:r>
      <w:r>
        <w:rPr>
          <w:bCs/>
          <w:b/>
        </w:rPr>
        <w:t xml:space="preserve">Date:</w:t>
      </w:r>
      <w:r>
        <w:t xml:space="preserve"> </w:t>
      </w:r>
      <w:r>
        <w:t xml:space="preserve">October 2023</w:t>
      </w:r>
    </w:p>
    <w:bookmarkEnd w:id="20"/>
    <w:bookmarkEnd w:id="21"/>
    <w:bookmarkStart w:id="22" w:name="welcome-and-objectives"/>
    <w:p>
      <w:pPr>
        <w:pStyle w:val="Heading2"/>
      </w:pPr>
      <w:r>
        <w:t xml:space="preserve">Welcome and Objectives</w:t>
      </w:r>
    </w:p>
    <w:p>
      <w:pPr>
        <w:pStyle w:val="FirstParagraph"/>
      </w:pPr>
      <w:r>
        <w:t xml:space="preserve">Welcome to this comprehensive seminar presentation slides overview regarding the professional landscape for a photographer operating within the vibrant hub of Spain Madrid. This document serves not merely as a collection of bullet points, but as a detailed guide exploring how modern photographic practices intersect with the unique cultural tapestry of Madrid.</w:t>
      </w:r>
    </w:p>
    <w:p>
      <w:pPr>
        <w:pStyle w:val="BodyText"/>
      </w:pPr>
      <w:r>
        <w:t xml:space="preserve">Our primary objective is to dissect the role of the Photographer in one of Europe’s most culturally rich and visually stimulating cities. By focusing on Spain Madrid, we aim to provide actionable insights into local regulations, artistic trends, client expectations, and technical challenges specific to this region. Understanding the nuances of operating as a photographer here requires a deep appreciation for both historical heritage and contemporary urban evolution.</w:t>
      </w:r>
    </w:p>
    <w:p>
      <w:pPr>
        <w:numPr>
          <w:ilvl w:val="0"/>
          <w:numId w:val="1001"/>
        </w:numPr>
        <w:pStyle w:val="Compact"/>
      </w:pPr>
      <w:r>
        <w:t xml:space="preserve">Analyze the unique lighting conditions of Spain Madrid.</w:t>
      </w:r>
    </w:p>
    <w:p>
      <w:pPr>
        <w:numPr>
          <w:ilvl w:val="0"/>
          <w:numId w:val="1001"/>
        </w:numPr>
        <w:pStyle w:val="Compact"/>
      </w:pPr>
      <w:r>
        <w:t xml:space="preserve">Understand legal frameworks governing photography in Spanish public spaces.</w:t>
      </w:r>
    </w:p>
    <w:p>
      <w:pPr>
        <w:numPr>
          <w:ilvl w:val="0"/>
          <w:numId w:val="1001"/>
        </w:numPr>
        <w:pStyle w:val="Compact"/>
      </w:pPr>
      <w:r>
        <w:t xml:space="preserve">Explore business models tailored to the Madrid market.</w:t>
      </w:r>
    </w:p>
    <w:p>
      <w:pPr>
        <w:numPr>
          <w:ilvl w:val="0"/>
          <w:numId w:val="1001"/>
        </w:numPr>
        <w:pStyle w:val="Compact"/>
      </w:pPr>
      <w:r>
        <w:t xml:space="preserve">Digital marketing strategies for visibility in a competitive landscape.</w:t>
      </w:r>
    </w:p>
    <w:bookmarkEnd w:id="22"/>
    <w:bookmarkStart w:id="25" w:name="the-visual-identity-of-spain-madrid"/>
    <w:p>
      <w:pPr>
        <w:pStyle w:val="Heading2"/>
      </w:pPr>
      <w:r>
        <w:t xml:space="preserve">The Visual Identity of Spain Madrid</w:t>
      </w:r>
    </w:p>
    <w:p>
      <w:pPr>
        <w:pStyle w:val="FirstParagraph"/>
      </w:pPr>
      <w:r>
        <w:t xml:space="preserve">Madrid offers a distinctive visual palette that challenges and inspires every photographer. Unlike the soft, diffused light often associated with Northern Europe, the sunlight in Spain Madrid is characterized by its intensity, clarity, and dramatic contrast. For a photographer to succeed here, mastering high-contrast lighting techniques is essential.</w:t>
      </w:r>
    </w:p>
    <w:bookmarkStart w:id="23" w:name="architectural-diversity"/>
    <w:p>
      <w:pPr>
        <w:pStyle w:val="Heading3"/>
      </w:pPr>
      <w:r>
        <w:t xml:space="preserve">Architectural Diversity</w:t>
      </w:r>
    </w:p>
    <w:p>
      <w:pPr>
        <w:pStyle w:val="FirstParagraph"/>
      </w:pPr>
      <w:r>
        <w:t xml:space="preserve">The cityscape of Spain Madrid presents a fascinating juxtaposition. From the opulent Baroque structures of the Royal Palace to the modernist lines of the CaixaForum and the futuristic architecture near Azca, a photographer must be versatile. The interplay between historic stone facades and glass skyscrapers creates dynamic compositions that define Madrid's aesthetic.</w:t>
      </w:r>
    </w:p>
    <w:bookmarkEnd w:id="23"/>
    <w:bookmarkStart w:id="24" w:name="street-photography-opportunities"/>
    <w:p>
      <w:pPr>
        <w:pStyle w:val="Heading3"/>
      </w:pPr>
      <w:r>
        <w:t xml:space="preserve">Street Photography Opportunities</w:t>
      </w:r>
    </w:p>
    <w:p>
      <w:pPr>
        <w:pStyle w:val="FirstParagraph"/>
      </w:pPr>
      <w:r>
        <w:t xml:space="preserve">Madrid’s street photography scene is vibrant. Neighborhoods like Malasaña offer a gritty, colorful backdrop perfect for editorial work, while Retiro Park provides serene natural settings. However, photographers must be aware of the specific social etiquette in Spain Madrid; capturing candid moments requires sensitivity and respect for local privacy norms.</w:t>
      </w:r>
    </w:p>
    <w:bookmarkEnd w:id="24"/>
    <w:bookmarkEnd w:id="25"/>
    <w:bookmarkStart w:id="26" w:name="navigating-regulations-in-spain-madrid"/>
    <w:p>
      <w:pPr>
        <w:pStyle w:val="Heading2"/>
      </w:pPr>
      <w:r>
        <w:t xml:space="preserve">Navigating Regulations in Spain Madrid</w:t>
      </w:r>
    </w:p>
    <w:p>
      <w:pPr>
        <w:pStyle w:val="FirstParagraph"/>
      </w:pPr>
      <w:r>
        <w:t xml:space="preserve">A critical aspect of being a professional photographer in any jurisdiction is understanding the law. In Spain Madrid, while there is freedom of panorama allowing photography of public buildings and sculptures for informational purposes, commercial use often requires permission.</w:t>
      </w:r>
    </w:p>
    <w:p>
      <w:pPr>
        <w:numPr>
          <w:ilvl w:val="0"/>
          <w:numId w:val="1002"/>
        </w:numPr>
        <w:pStyle w:val="Compact"/>
      </w:pPr>
      <w:r>
        <w:rPr>
          <w:bCs/>
          <w:b/>
        </w:rPr>
        <w:t xml:space="preserve">Public Space Usage:</w:t>
      </w:r>
      <w:r>
        <w:t xml:space="preserve"> </w:t>
      </w:r>
      <w:r>
        <w:t xml:space="preserve">Setting up tripods or large lighting equipment in plazas like Plaza Mayor or Puerta del Sol may require municipal permits from the Ayuntamiento de Madrid. Photographers must apply for these permissions in advance to avoid fines.</w:t>
      </w:r>
    </w:p>
    <w:p>
      <w:pPr>
        <w:numPr>
          <w:ilvl w:val="0"/>
          <w:numId w:val="1002"/>
        </w:numPr>
        <w:pStyle w:val="Compact"/>
      </w:pPr>
      <w:r>
        <w:rPr>
          <w:bCs/>
          <w:b/>
        </w:rPr>
        <w:t xml:space="preserve">Data Protection (RGPD):</w:t>
      </w:r>
      <w:r>
        <w:t xml:space="preserve"> </w:t>
      </w:r>
      <w:r>
        <w:t xml:space="preserve">As an EU member, Spain strictly adheres to the General Data Protection Regulation. If a photographer captures images of identifiable individuals for commercial advertising, model releases are mandatory. This is particularly relevant for event photography and portrait sessions in popular Madrid districts.</w:t>
      </w:r>
    </w:p>
    <w:p>
      <w:pPr>
        <w:numPr>
          <w:ilvl w:val="0"/>
          <w:numId w:val="1002"/>
        </w:numPr>
        <w:pStyle w:val="Compact"/>
      </w:pPr>
      <w:r>
        <w:rPr>
          <w:bCs/>
          <w:b/>
        </w:rPr>
        <w:t xml:space="preserve">Museum Protocols:</w:t>
      </w:r>
      <w:r>
        <w:t xml:space="preserve"> </w:t>
      </w:r>
      <w:r>
        <w:t xml:space="preserve">Photography inside major institutions like the Prado Museum or Reina Sofía often has restricted policies regarding flash usage and tripod deployment. The photographer must familiarize themselves with specific venue rules to maintain professional relationships.</w:t>
      </w:r>
    </w:p>
    <w:bookmarkEnd w:id="26"/>
    <w:bookmarkStart w:id="29" w:name="tech-adaptations-for-the-madrid-climate"/>
    <w:p>
      <w:pPr>
        <w:pStyle w:val="Heading2"/>
      </w:pPr>
      <w:r>
        <w:t xml:space="preserve">Tech Adaptations for the Madrid Climate</w:t>
      </w:r>
    </w:p>
    <w:p>
      <w:pPr>
        <w:pStyle w:val="FirstParagraph"/>
      </w:pPr>
      <w:r>
        <w:t xml:space="preserve">The physical environment of Spain Madrid poses specific technical challenges that every photographer must address. The high altitude (approximately 667 meters) affects atmospheric pressure and temperature fluctuations, which can impact battery life and equipment performance.</w:t>
      </w:r>
    </w:p>
    <w:bookmarkStart w:id="27" w:name="heat-management"/>
    <w:p>
      <w:pPr>
        <w:pStyle w:val="Heading3"/>
      </w:pPr>
      <w:r>
        <w:t xml:space="preserve">Heat Management</w:t>
      </w:r>
    </w:p>
    <w:p>
      <w:pPr>
        <w:pStyle w:val="FirstParagraph"/>
      </w:pPr>
      <w:r>
        <w:t xml:space="preserve">Madrid summers are notoriously hot. Equipment left in a vehicle or exposed to direct sunlight for extended periods can overheat, leading to camera shutdowns or sensor damage. The photographer must employ heat-resistant gear covers and maintain hydration routines for electronic components.</w:t>
      </w:r>
    </w:p>
    <w:bookmarkEnd w:id="27"/>
    <w:bookmarkStart w:id="28" w:name="lens-flare-and-glare"/>
    <w:p>
      <w:pPr>
        <w:pStyle w:val="Heading3"/>
      </w:pPr>
      <w:r>
        <w:t xml:space="preserve">Lens Flare and Glare</w:t>
      </w:r>
    </w:p>
    <w:p>
      <w:pPr>
        <w:pStyle w:val="FirstParagraph"/>
      </w:pPr>
      <w:r>
        <w:t xml:space="preserve">The intense solar radiation in Spain Madrid creates significant lens flare issues if not managed correctly. Utilizing high-quality lens hoods, polarizing filters, and proper hooding techniques is non-negotiable for maintaining image integrity. Conversely, this harsh light can be used artistically to create dramatic shadows and silhouettes, a hallmark of Mediterranean photography.</w:t>
      </w:r>
    </w:p>
    <w:bookmarkEnd w:id="28"/>
    <w:bookmarkEnd w:id="29"/>
    <w:bookmarkStart w:id="30" w:name="commercial-strategies-in-spain-madrid"/>
    <w:p>
      <w:pPr>
        <w:pStyle w:val="Heading2"/>
      </w:pPr>
      <w:r>
        <w:t xml:space="preserve">Commercial Strategies in Spain Madrid</w:t>
      </w:r>
    </w:p>
    <w:p>
      <w:pPr>
        <w:pStyle w:val="FirstParagraph"/>
      </w:pPr>
      <w:r>
        <w:t xml:space="preserve">The role of the photographer extends beyond artistic creation into business management. The market in Spain Madrid is competitive but offers substantial opportunities for those who can bridge the gap between traditional Spanish aesthetics and modern global trends.</w:t>
      </w:r>
    </w:p>
    <w:p>
      <w:pPr>
        <w:numPr>
          <w:ilvl w:val="0"/>
          <w:numId w:val="1003"/>
        </w:numPr>
        <w:pStyle w:val="Compact"/>
      </w:pPr>
      <w:r>
        <w:t xml:space="preserve">Tourism Industry: With millions of visitors annually, there is a high demand for professional tourism photography. Partnering with boutique hotels in Salamanca or luxury retailers on Gran Vía can provide steady income streams.</w:t>
      </w:r>
    </w:p>
    <w:p>
      <w:pPr>
        <w:numPr>
          <w:ilvl w:val="0"/>
          <w:numId w:val="1003"/>
        </w:numPr>
        <w:pStyle w:val="Compact"/>
      </w:pPr>
      <w:r>
        <w:t xml:space="preserve">Event Photography: Madrid hosts numerous international conferences, fashion weeks (like Mercedes-Benz Fashion Week), and cultural festivals. The photographer who secures contracts with local event agencies gains access to high-profile assignments.</w:t>
      </w:r>
    </w:p>
    <w:p>
      <w:pPr>
        <w:numPr>
          <w:ilvl w:val="0"/>
          <w:numId w:val="1003"/>
        </w:numPr>
        <w:pStyle w:val="Compact"/>
      </w:pPr>
      <w:r>
        <w:t xml:space="preserve">Social Media Collaboration: Influencer marketing is booming in Spain Madrid. Photographers should collaborate with local lifestyle influencers to build their portfolio visibility, ensuring that the visual style aligns with current trends in the Spanish digital sphere.</w:t>
      </w:r>
    </w:p>
    <w:bookmarkEnd w:id="30"/>
    <w:bookmarkStart w:id="33" w:name="editing-for-local-preferences"/>
    <w:p>
      <w:pPr>
        <w:pStyle w:val="Heading2"/>
      </w:pPr>
      <w:r>
        <w:t xml:space="preserve">Editing for Local Preferences</w:t>
      </w:r>
    </w:p>
    <w:p>
      <w:pPr>
        <w:pStyle w:val="FirstParagraph"/>
      </w:pPr>
      <w:r>
        <w:t xml:space="preserve">The final output of a photographer's work must resonate with local client expectations. In Spain Madrid, there is a prevailing preference for vibrant, warm-toned images that reflect the energy and warmth of the city. Overly desaturated or cool-toned edits may not appeal to traditional Spanish clients.</w:t>
      </w:r>
    </w:p>
    <w:bookmarkStart w:id="31" w:name="color-grading"/>
    <w:p>
      <w:pPr>
        <w:pStyle w:val="Heading3"/>
      </w:pPr>
      <w:r>
        <w:t xml:space="preserve">Color Grading</w:t>
      </w:r>
    </w:p>
    <w:p>
      <w:pPr>
        <w:pStyle w:val="FirstParagraph"/>
      </w:pPr>
      <w:r>
        <w:t xml:space="preserve">Emphasizing warm yellows, oranges, and deep reds in post-production can enhance the "Madrid feel." This color psychology aligns with the city's reputation for lively nightlife and rich culinary culture. The photographer should tailor their Lightroom presets or Photoshop actions to deliver this specific aesthetic upon request.</w:t>
      </w:r>
    </w:p>
    <w:bookmarkEnd w:id="31"/>
    <w:bookmarkStart w:id="32" w:name="speed-of-delivery"/>
    <w:p>
      <w:pPr>
        <w:pStyle w:val="Heading3"/>
      </w:pPr>
      <w:r>
        <w:t xml:space="preserve">Speed of Delivery</w:t>
      </w:r>
    </w:p>
    <w:p>
      <w:pPr>
        <w:pStyle w:val="FirstParagraph"/>
      </w:pPr>
      <w:r>
        <w:t xml:space="preserve">The pace of business in Madrid is fast. Clients expect rapid turnaround times for edited images, particularly for social media content and news-related photography. Investing in efficient editing workflows and possibly outsourcing bulk editing tasks can be a competitive advantage for a photographer operating in this dynamic market.</w:t>
      </w:r>
    </w:p>
    <w:bookmarkEnd w:id="32"/>
    <w:bookmarkEnd w:id="33"/>
    <w:bookmarkStart w:id="34" w:name="X3d52dc953ebe96b82a8102345caa08d3d3d948c"/>
    <w:p>
      <w:pPr>
        <w:pStyle w:val="Heading2"/>
      </w:pPr>
      <w:r>
        <w:t xml:space="preserve">Conclusion: The Future of Photography in Spain Madrid</w:t>
      </w:r>
    </w:p>
    <w:p>
      <w:pPr>
        <w:pStyle w:val="FirstParagraph"/>
      </w:pPr>
      <w:r>
        <w:t xml:space="preserve">In conclusion, the life of a photographer in Spain Madrid is multifaceted. It requires artistic vision, technical adaptability to harsh lighting conditions, strict adherence to legal frameworks, and savvy business acumen. The city offers unparalleled opportunities for those who can capture its essence—a blend of historical grandeur and modern vibrancy.</w:t>
      </w:r>
    </w:p>
    <w:p>
      <w:pPr>
        <w:pStyle w:val="BodyText"/>
      </w:pPr>
      <w:r>
        <w:t xml:space="preserve">As we look toward the future, emerging technologies such as AI-assisted editing and drone photography (subject to strict EASA regulations in Spain) will further shape the industry. The photographer who remains adaptable, culturally aware, and technically proficient will thrive in this exciting market.</w:t>
      </w:r>
    </w:p>
    <w:p>
      <w:pPr>
        <w:pStyle w:val="BodyText"/>
      </w:pPr>
      <w:r>
        <w:t xml:space="preserve">We encourage all attendees to embrace the unique challenges of operating a creative business in Spain Madrid. By respecting local laws and celebrating local culture, you can build a sustainable and successful career as a photographer in this captivating capital city.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Photographer in Spain Madrid</dc:title>
  <dc:creator/>
  <dc:language>en</dc:language>
  <cp:keywords/>
  <dcterms:created xsi:type="dcterms:W3CDTF">2026-07-29T10:39:49Z</dcterms:created>
  <dcterms:modified xsi:type="dcterms:W3CDTF">2026-07-29T10:39:49Z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