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Uzbekistan</w:t>
      </w:r>
      <w:r>
        <w:t xml:space="preserve"> </w:t>
      </w:r>
      <w:r>
        <w:t xml:space="preserve">Tashkent</w:t>
      </w:r>
    </w:p>
    <w:bookmarkStart w:id="20" w:name="seminar-presentation-slides"/>
    <w:p>
      <w:pPr>
        <w:pStyle w:val="Heading1"/>
      </w:pPr>
      <w:r>
        <w:t xml:space="preserve">Seminar Presentation Slides</w:t>
      </w:r>
    </w:p>
    <w:p>
      <w:pPr>
        <w:pStyle w:val="FirstParagraph"/>
      </w:pPr>
      <w:r>
        <w:rPr>
          <w:bCs/>
          <w:b/>
        </w:rPr>
        <w:t xml:space="preserve">Narrative Script and Content Guide for Professional Photography in Uzbekistan Tashkent</w:t>
      </w:r>
    </w:p>
    <w:bookmarkEnd w:id="20"/>
    <w:bookmarkStart w:id="21" w:name="slide-1-introduction-to-the-seminar"/>
    <w:p>
      <w:pPr>
        <w:pStyle w:val="Heading2"/>
      </w:pPr>
      <w:r>
        <w:t xml:space="preserve">Slide 1: Introduction to the Seminar</w:t>
      </w:r>
    </w:p>
    <w:p>
      <w:pPr>
        <w:pStyle w:val="FirstParagraph"/>
      </w:pPr>
      <w:r>
        <w:rPr>
          <w:bCs/>
          <w:b/>
        </w:rPr>
        <w:t xml:space="preserve">Title:</w:t>
      </w:r>
      <w:r>
        <w:t xml:space="preserve"> Capturing the Soul of Silk Road Heritage: The Modern Photographer in Uzbekistan Tashkent.</w:t>
      </w:r>
    </w:p>
    <w:p>
      <w:pPr>
        <w:pStyle w:val="BodyText"/>
      </w:pPr>
      <w:r>
        <w:t xml:space="preserve">Welcome to this comprehensive seminar presentation dedicated to the evolving landscape of professional photography. Today, we explore not just technical skills, but the cultural imperative of preserving and promoting heritage through the lens. Our focus is firmly set on Uzbekistan Tashkent, a city that stands at the crossroads of ancient history and modern development. As we navigate this session, it is crucial to understand that every photographer operating in this region bears a responsibility to capture authenticity while respecting local traditions.</w:t>
      </w:r>
    </w:p>
    <w:p>
      <w:pPr>
        <w:pStyle w:val="BodyText"/>
      </w:pPr>
      <w:r>
        <w:t xml:space="preserve">This document serves as both a visual guide for your slides and an extensive narrative script, ensuring that you deliver more than just images; you deliver a story rooted deeply in the context of Uzbekistan Tashkent. We will discuss the unique challenges and opportunities that define our profession here.</w:t>
      </w:r>
    </w:p>
    <w:bookmarkEnd w:id="21"/>
    <w:bookmarkStart w:id="22" w:name="X82f858a8b73f2b173ba6afcf0ef1f977a4dba2b"/>
    <w:p>
      <w:pPr>
        <w:pStyle w:val="Heading2"/>
      </w:pPr>
      <w:r>
        <w:t xml:space="preserve">Slide 2: The Context of Uzbekistan Tashkent</w:t>
      </w:r>
    </w:p>
    <w:p>
      <w:pPr>
        <w:pStyle w:val="FirstParagraph"/>
      </w:pPr>
      <w:r>
        <w:rPr>
          <w:bCs/>
          <w:b/>
        </w:rPr>
        <w:t xml:space="preserve">The Canvas:</w:t>
      </w:r>
      <w:r>
        <w:t xml:space="preserve"> A City of Contrasts and Color.</w:t>
      </w:r>
    </w:p>
    <w:p>
      <w:pPr>
        <w:pStyle w:val="BodyText"/>
      </w:pPr>
      <w:r>
        <w:t xml:space="preserve">To be a successful Photographer in this region, one must first understand the environment. Uzbekistan Tashkent is not merely a capital city; it is a living museum intertwined with futuristic ambitions. The architecture here tells a dual story: the intricate tile work of Registan-inspired structures and the brutalist yet grandiose Soviet-era monuments, juxtaposed against sleek modern skyscrapers.</w:t>
      </w:r>
    </w:p>
    <w:p>
      <w:pPr>
        <w:pStyle w:val="BodyText"/>
      </w:pPr>
      <w:r>
        <w:t xml:space="preserve">The light in Uzbekistan Tashkent possesses a distinct quality. The harsh midday sun requires photographers to master high-contrast lighting techniques, while the golden hours offer unparalleled warmth that highlights the terracotta and azure hues prevalent in local design. Understanding these environmental factors is not optional for a serious Photographer; it is fundamental to producing work that resonates with both locals and international audiences.</w:t>
      </w:r>
    </w:p>
    <w:bookmarkEnd w:id="22"/>
    <w:bookmarkStart w:id="23" w:name="slide-3-cultural-sensitivity-and-ethics"/>
    <w:p>
      <w:pPr>
        <w:pStyle w:val="Heading2"/>
      </w:pPr>
      <w:r>
        <w:t xml:space="preserve">Slide 3: Cultural Sensitivity and Ethics</w:t>
      </w:r>
    </w:p>
    <w:p>
      <w:pPr>
        <w:pStyle w:val="FirstParagraph"/>
      </w:pPr>
      <w:r>
        <w:rPr>
          <w:bCs/>
          <w:b/>
        </w:rPr>
        <w:t xml:space="preserve">The Photographer's Duty:</w:t>
      </w:r>
      <w:r>
        <w:t xml:space="preserve"> Respect Before the Lens.</w:t>
      </w:r>
    </w:p>
    <w:p>
      <w:pPr>
        <w:pStyle w:val="BodyText"/>
      </w:pPr>
      <w:r>
        <w:t xml:space="preserve">In Uzbekistan Tashkent, culture is paramount. A Photographer must navigate social norms with grace and respect. This involves understanding the nuances of hospitality (mehmondo‘stlik) which is central to Uzbek identity. When photographing locals, permission is not just a legal requirement but a moral one.</w:t>
      </w:r>
    </w:p>
    <w:p>
      <w:pPr>
        <w:pStyle w:val="BodyText"/>
      </w:pPr>
      <w:r>
        <w:t xml:space="preserve">We discuss the ethics of street photography versus portraiture. In many instances, capturing the essence of daily life in bazaars like Chorsu requires patience and relationship-building rather than aggressive shooting styles. The modern Photographer must be an ambassador as well as an artist. Misrepresentation can damage reputations instantly in this tight-knit community. Therefore, our seminar emphasizes building trust with subjects before raising the camera.</w:t>
      </w:r>
    </w:p>
    <w:bookmarkEnd w:id="23"/>
    <w:bookmarkStart w:id="24" w:name="X8c129b2ddee0b76b5d6fc04135123030028f428"/>
    <w:p>
      <w:pPr>
        <w:pStyle w:val="Heading2"/>
      </w:pPr>
      <w:r>
        <w:t xml:space="preserve">Slide 4: Technical Mastery in Extreme Conditions</w:t>
      </w:r>
    </w:p>
    <w:p>
      <w:pPr>
        <w:pStyle w:val="FirstParagraph"/>
      </w:pPr>
      <w:r>
        <w:rPr>
          <w:bCs/>
          <w:b/>
        </w:rPr>
        <w:t xml:space="preserve">Gear and Environment:</w:t>
      </w:r>
      <w:r>
        <w:t xml:space="preserve"> Surviving the Climate.</w:t>
      </w:r>
    </w:p>
    <w:p>
      <w:pPr>
        <w:pStyle w:val="BodyText"/>
      </w:pPr>
      <w:r>
        <w:t xml:space="preserve">The climate of Uzbekistan Tashkent presents specific technical challenges for equipment. Summer temperatures can soar, requiring photographers to manage battery life and sensor heat effectively. Dust is a constant companion, particularly in older parts of the city or during seasonal storms. A professional Photographer must maintain rigorous gear hygiene protocols.</w:t>
      </w:r>
    </w:p>
    <w:p>
      <w:pPr>
        <w:pStyle w:val="BodyText"/>
      </w:pPr>
      <w:r>
        <w:t xml:space="preserve">We advise on lens choices that suit the architectural grandeur of Tashkent’s wide boulevards and narrow alleyways. Wide-angle lenses are essential for capturing interior spaces in historic mosques and madrasas, while telephoto lenses allow for discreet detail shots of intricate geometric patterns without disturbing the subject. Mastery over manual exposure is critical due to the high dynamic range often found in outdoor settings.</w:t>
      </w:r>
    </w:p>
    <w:bookmarkEnd w:id="24"/>
    <w:bookmarkStart w:id="25" w:name="slide-5-the-business-landscape"/>
    <w:p>
      <w:pPr>
        <w:pStyle w:val="Heading2"/>
      </w:pPr>
      <w:r>
        <w:t xml:space="preserve">Slide 5: The Business Landscape</w:t>
      </w:r>
    </w:p>
    <w:p>
      <w:pPr>
        <w:pStyle w:val="FirstParagraph"/>
      </w:pPr>
      <w:r>
        <w:rPr>
          <w:bCs/>
          <w:b/>
        </w:rPr>
        <w:t xml:space="preserve">Economics:</w:t>
      </w:r>
      <w:r>
        <w:t xml:space="preserve"> Navigating the Market in Uzbekistan Tashkent.</w:t>
      </w:r>
    </w:p>
    <w:p>
      <w:pPr>
        <w:pStyle w:val="BodyText"/>
      </w:pPr>
      <w:r>
        <w:t xml:space="preserve">The role of a Photographer is increasingly becoming a business venture. In Uzbekistan Tashkent, tourism is booming, creating a high demand for high-quality imagery. Hotels, museums, and tour operators are seeking professional content to market their services globally. However, the market is competitive.</w:t>
      </w:r>
    </w:p>
    <w:p>
      <w:pPr>
        <w:pStyle w:val="BodyText"/>
      </w:pPr>
      <w:r>
        <w:t xml:space="preserve">To succeed as a Photographer in this sector, one must develop strong networking skills within the hospitality industry. Pricing structures must reflect both international standards and local purchasing power. We discuss strategies for branding oneself not just as someone who takes pictures, but as a visual storyteller who can enhance the brand identity of clients in Uzbekistan Tashkent.</w:t>
      </w:r>
    </w:p>
    <w:bookmarkEnd w:id="25"/>
    <w:bookmarkStart w:id="26" w:name="slide-6-post-processing-and-storytelling"/>
    <w:p>
      <w:pPr>
        <w:pStyle w:val="Heading2"/>
      </w:pPr>
      <w:r>
        <w:t xml:space="preserve">Slide 6: Post-Processing and Storytelling</w:t>
      </w:r>
    </w:p>
    <w:p>
      <w:pPr>
        <w:pStyle w:val="FirstParagraph"/>
      </w:pPr>
      <w:r>
        <w:rPr>
          <w:bCs/>
          <w:b/>
        </w:rPr>
        <w:t xml:space="preserve">The Narrative:</w:t>
      </w:r>
      <w:r>
        <w:t xml:space="preserve"> From Raw Files to Cultural Icons.</w:t>
      </w:r>
    </w:p>
    <w:p>
      <w:pPr>
        <w:pStyle w:val="BodyText"/>
      </w:pPr>
      <w:r>
        <w:t xml:space="preserve">The work of a Photographer does not end when the shutter clicks. In the context of Uzbekistan Tashkent, post-processing is about enhancing authenticity, not fabricating it. We emphasize color grading techniques that preserve the natural warmth of local skin tones and architecture.</w:t>
      </w:r>
    </w:p>
    <w:p>
      <w:pPr>
        <w:pStyle w:val="BodyText"/>
      </w:pPr>
      <w:r>
        <w:t xml:space="preserve">Storytelling is key. A single image might capture a face in Chorsu Bazaar, but a series tells the story of trade, community, and survival. As a Photographer serving clients or working for publication in Uzbekistan Tashkent, your portfolio must demonstrate narrative cohesion. Clients are looking for images that evoke emotion and convey the vibrancy of life here.</w:t>
      </w:r>
    </w:p>
    <w:bookmarkEnd w:id="26"/>
    <w:bookmarkStart w:id="27" w:name="X7e54f6a589ba12bb6c1c202b3d35f3cb0e9d541"/>
    <w:p>
      <w:pPr>
        <w:pStyle w:val="Heading2"/>
      </w:pPr>
      <w:r>
        <w:t xml:space="preserve">Slide 7: Future Trends and Digital Integration</w:t>
      </w:r>
    </w:p>
    <w:p>
      <w:pPr>
        <w:pStyle w:val="FirstParagraph"/>
      </w:pPr>
      <w:r>
        <w:rPr>
          <w:bCs/>
          <w:b/>
        </w:rPr>
        <w:t xml:space="preserve">Innovation:</w:t>
      </w:r>
      <w:r>
        <w:t xml:space="preserve"> VR, AR, and Social Media.</w:t>
      </w:r>
    </w:p>
    <w:p>
      <w:pPr>
        <w:pStyle w:val="BodyText"/>
      </w:pPr>
      <w:r>
        <w:t xml:space="preserve">The future of photography in Uzbekistan Tashkent lies in digital integration. Virtual Reality (VR) tours of historical sites are becoming a standard offering for museums and cultural centers. Photographers who can shoot 360-degree images or create augmented reality (AR) overlays are entering a premium market segment.</w:t>
      </w:r>
    </w:p>
    <w:p>
      <w:pPr>
        <w:pStyle w:val="BodyText"/>
      </w:pPr>
      <w:r>
        <w:t xml:space="preserve">Social media platforms like Instagram and TikTok have become powerful tools for visibility in Uzbekistan Tashkent. A Photographer must be adept at creating short-form video content alongside still photography to maximize engagement. Adaptation to these digital trends is no longer optional; it is essential for sustainability in the modern marketplace.</w:t>
      </w:r>
    </w:p>
    <w:bookmarkEnd w:id="27"/>
    <w:bookmarkStart w:id="28" w:name="slide-8-conclusion-and-call-to-action"/>
    <w:p>
      <w:pPr>
        <w:pStyle w:val="Heading2"/>
      </w:pPr>
      <w:r>
        <w:t xml:space="preserve">Slide 8: Conclusion and Call to Action</w:t>
      </w:r>
    </w:p>
    <w:p>
      <w:pPr>
        <w:pStyle w:val="FirstParagraph"/>
      </w:pPr>
      <w:r>
        <w:rPr>
          <w:bCs/>
          <w:b/>
        </w:rPr>
        <w:t xml:space="preserve">The Path Forward:</w:t>
      </w:r>
      <w:r>
        <w:t xml:space="preserve"> Preserving Heritage, Embracing Modernity.</w:t>
      </w:r>
    </w:p>
    <w:p>
      <w:pPr>
        <w:pStyle w:val="BodyText"/>
      </w:pPr>
      <w:r>
        <w:t xml:space="preserve">In conclusion, being a Photographer in Uzbekistan Tashkent is a multifaceted profession that demands technical skill, cultural intelligence, business acumen, and ethical integrity. We have explored the unique environmental conditions of this region and the specific opportunities it presents.</w:t>
      </w:r>
    </w:p>
    <w:p>
      <w:pPr>
        <w:pStyle w:val="BodyText"/>
      </w:pPr>
      <w:r>
        <w:t xml:space="preserve">We urge all attendees to commit to continuous learning. The landscape of photography in Uzbekistan Tashkent is changing rapidly. By embracing technology while honoring tradition, we can create a legacy of visual excellence that showcases the true spirit of our city. Let us go forth not just as observers, but as chroniclers of history and champions of local culture.</w:t>
      </w:r>
    </w:p>
    <w:bookmarkEnd w:id="28"/>
    <w:p>
      <w:pPr>
        <w:pStyle w:val="BodyText"/>
      </w:pPr>
      <w:r>
        <w:t xml:space="preserve">© 2023 Seminar Series on Visual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Uzbekistan Tashkent</dc:title>
  <dc:creator/>
  <dc:language>en</dc:language>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