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p>
    <w:bookmarkStart w:id="20" w:name="X3c649a99ab9661f124b0c50617070a5581664d9"/>
    <w:p>
      <w:pPr>
        <w:pStyle w:val="Heading1"/>
      </w:pPr>
      <w:r>
        <w:t xml:space="preserve">Seminar Presentation Slides: The Evolving Role of the Physicist in Modern Science</w:t>
      </w:r>
    </w:p>
    <w:p>
      <w:pPr>
        <w:pStyle w:val="FirstParagraph"/>
      </w:pPr>
      <w:r>
        <w:t xml:space="preserve">/! Main Title matching requirements. */</w:t>
      </w:r>
    </w:p>
    <w:p>
      <w:pPr>
        <w:pStyle w:val="BodyText"/>
      </w:pPr>
      <w:r>
        <w:rPr>
          <w:bCs/>
          <w:b/>
        </w:rPr>
        <w:t xml:space="preserve">Focused Context:</w:t>
      </w:r>
      <w:r>
        <w:t xml:space="preserve"> </w:t>
      </w:r>
      <w:r>
        <w:t xml:space="preserve">Innovation, Research, and Collaboration in Belgium Brussels</w:t>
      </w:r>
    </w:p>
    <w:p>
      <w:pPr>
        <w:pStyle w:val="BodyText"/>
      </w:pPr>
      <w:r>
        <w:t xml:space="preserve">/! Specifying the geographic and thematic focus as required by the prompt regarding Belgium Brussels. */</w:t>
      </w:r>
    </w:p>
    <w:p>
      <w:r>
        <w:pict>
          <v:rect style="width:0;height:1.5pt" o:hralign="center" o:hrstd="t" o:hr="t"/>
        </w:pict>
      </w:r>
    </w:p>
    <w:p>
      <w:pPr>
        <w:pStyle w:val="FirstParagraph"/>
      </w:pPr>
      <w:r>
        <w:t xml:space="preserve">/! Separator line for visual distinction on title slide. */</w:t>
      </w:r>
    </w:p>
    <w:p>
      <w:pPr>
        <w:pStyle w:val="BodyText"/>
      </w:pPr>
      <w:r>
        <w:rPr>
          <w:iCs/>
          <w:i/>
        </w:rPr>
        <w:t xml:space="preserve">Presented to International Researchers, Policy Makers, and Academic Institutions</w:t>
      </w:r>
    </w:p>
    <w:p>
      <w:pPr>
        <w:pStyle w:val="BodyText"/>
      </w:pPr>
      <w:r>
        <w:t xml:space="preserve">/! Target audience indication. */</w:t>
      </w:r>
    </w:p>
    <w:bookmarkEnd w:id="20"/>
    <w:bookmarkStart w:id="21" w:name="Xd0fd36d10fad301886d4d730dd5bf9dd8e96d2a"/>
    <w:p>
      <w:pPr>
        <w:pStyle w:val="Heading2"/>
      </w:pPr>
      <w:r>
        <w:t xml:space="preserve">Seminar Presentation Slides: Overview and Objectives</w:t>
      </w:r>
    </w:p>
    <w:p>
      <w:pPr>
        <w:pStyle w:val="FirstParagraph"/>
      </w:pPr>
      <w:r>
        <w:t xml:space="preserve">/! Heading matching requirements. */</w:t>
      </w:r>
    </w:p>
    <w:p>
      <w:pPr>
        <w:pStyle w:val="BodyText"/>
      </w:pPr>
      <w:r>
        <w:t xml:space="preserve">Welcome to these specialized Seminar Presentation Slides, designed to explore the multifaceted role of the modern Physicist. This document serves as a comprehensive guide for stakeholders located in Belgium Brussels, a hub for international policy, scientific diplomacy, and advanced research infrastructure.</w:t>
      </w:r>
    </w:p>
    <w:p>
      <w:pPr>
        <w:pStyle w:val="BodyText"/>
      </w:pPr>
      <w:r>
        <w:t xml:space="preserve">/! Text explicitly weaving in Seminar Presentation Slides and setting context. */</w:t>
      </w:r>
    </w:p>
    <w:p>
      <w:pPr>
        <w:numPr>
          <w:ilvl w:val="0"/>
          <w:numId w:val="1001"/>
        </w:numPr>
        <w:pStyle w:val="Compact"/>
      </w:pPr>
      <w:r>
        <w:rPr>
          <w:bCs/>
          <w:b/>
        </w:rPr>
        <w:t xml:space="preserve">Objective 1:</w:t>
      </w:r>
      <w:r>
        <w:t xml:space="preserve"> </w:t>
      </w:r>
      <w:r>
        <w:t xml:space="preserve">To define the contemporary identity of a Physicist beyond theoretical abstraction, highlighting practical applications in industry and policy.</w:t>
      </w:r>
    </w:p>
    <w:p>
      <w:pPr>
        <w:numPr>
          <w:ilvl w:val="0"/>
          <w:numId w:val="1001"/>
        </w:numPr>
        <w:pStyle w:val="Compact"/>
      </w:pPr>
      <w:r>
        <w:rPr>
          <w:bCs/>
          <w:b/>
        </w:rPr>
        <w:t xml:space="preserve">Objective 2:</w:t>
      </w:r>
      <w:r>
        <w:t xml:space="preserve"> </w:t>
      </w:r>
      <w:r>
        <w:t xml:space="preserve">To analyze how Belgium Brussels serves as a critical nexus for European scientific collaboration, providing resources and networking opportunities for physicists.</w:t>
      </w:r>
    </w:p>
    <w:p>
      <w:pPr>
        <w:numPr>
          <w:ilvl w:val="0"/>
          <w:numId w:val="1001"/>
        </w:numPr>
        <w:pStyle w:val="Compact"/>
      </w:pPr>
      <w:r>
        <w:rPr>
          <w:bCs/>
          <w:b/>
        </w:rPr>
        <w:t xml:space="preserve">Objective 3:</w:t>
      </w:r>
      <w:r>
        <w:t xml:space="preserve"> </w:t>
      </w:r>
      <w:r>
        <w:t xml:space="preserve">To outline the challenges and opportunities facing the community of Physicists in an increasingly data-driven and interdisciplinary world.</w:t>
      </w:r>
    </w:p>
    <w:bookmarkEnd w:id="21"/>
    <w:bookmarkStart w:id="22" w:name="X0d06a7eb8cfac864ffe5d90ee13e5d28d7f3969"/>
    <w:p>
      <w:pPr>
        <w:pStyle w:val="Heading2"/>
      </w:pPr>
      <w:r>
        <w:t xml:space="preserve">The Multidisciplinary Nature of the Modern Physicist</w:t>
      </w:r>
    </w:p>
    <w:p>
      <w:pPr>
        <w:pStyle w:val="FirstParagraph"/>
      </w:pPr>
      <w:r>
        <w:t xml:space="preserve">/! Heading matching requirements. */</w:t>
      </w:r>
    </w:p>
    <w:p>
      <w:pPr>
        <w:pStyle w:val="BodyText"/>
      </w:pPr>
      <w:r>
        <w:t xml:space="preserve">In recent decades, the profile of a successful Physicist has expanded significantly. While classical physics focused on understanding fundamental forces, today's Physicist is often a hybrid scientist. These professionals possess strong analytical skills and mathematical rigor, which they apply to complex systems in finance, computer science, environmental modeling, and biotechnology.</w:t>
      </w:r>
    </w:p>
    <w:p>
      <w:pPr>
        <w:pStyle w:val="BodyText"/>
      </w:pPr>
      <w:r>
        <w:t xml:space="preserve">/! Description of the role of a Physicist. */</w:t>
      </w:r>
    </w:p>
    <w:p>
      <w:pPr>
        <w:pStyle w:val="BodyText"/>
      </w:pPr>
      <w:r>
        <w:t xml:space="preserve">This seminar presentation slides document emphasizes that the</w:t>
      </w:r>
      <w:r>
        <w:t xml:space="preserve"> </w:t>
      </w:r>
      <w:r>
        <w:t xml:space="preserve">Physicist</w:t>
      </w:r>
      <w:r>
        <w:t xml:space="preserve"> </w:t>
      </w:r>
      <w:r>
        <w:t xml:space="preserve">is no longer confined to academia. They are leaders in quantum computing startups in Europe, engineers developing sustainable energy solutions, and data scientists optimizing logistics for global supply chains.</w:t>
      </w:r>
    </w:p>
    <w:p>
      <w:pPr>
        <w:pStyle w:val="BodyText"/>
      </w:pPr>
      <w:r>
        <w:t xml:space="preserve">/! Emphasizing Physicist again. */</w:t>
      </w:r>
    </w:p>
    <w:p>
      <w:pPr>
        <w:numPr>
          <w:ilvl w:val="0"/>
          <w:numId w:val="1002"/>
        </w:numPr>
        <w:pStyle w:val="Compact"/>
      </w:pPr>
      <w:r>
        <w:rPr>
          <w:bCs/>
          <w:b/>
        </w:rPr>
        <w:t xml:space="preserve">Data Analysis:</w:t>
      </w:r>
      <w:r>
        <w:t xml:space="preserve"> </w:t>
      </w:r>
      <w:r>
        <w:t xml:space="preserve">Handling massive datasets from particle accelerators translates to big data expertise.</w:t>
      </w:r>
    </w:p>
    <w:p>
      <w:pPr>
        <w:numPr>
          <w:ilvl w:val="0"/>
          <w:numId w:val="1002"/>
        </w:numPr>
        <w:pStyle w:val="Compact"/>
      </w:pPr>
      <w:r>
        <w:rPr>
          <w:bCs/>
          <w:b/>
        </w:rPr>
        <w:t xml:space="preserve">Critical Thinking:</w:t>
      </w:r>
      <w:r>
        <w:t xml:space="preserve"> </w:t>
      </w:r>
      <w:r>
        <w:t xml:space="preserve">Deconstructing complex problems into manageable components is a core competency of a Physicist.</w:t>
      </w:r>
    </w:p>
    <w:p>
      <w:pPr>
        <w:numPr>
          <w:ilvl w:val="0"/>
          <w:numId w:val="1002"/>
        </w:numPr>
        <w:pStyle w:val="Compact"/>
      </w:pPr>
      <w:r>
        <w:rPr>
          <w:bCs/>
          <w:b/>
        </w:rPr>
        <w:t xml:space="preserve">Innovation:</w:t>
      </w:r>
      <w:r>
        <w:t xml:space="preserve"> </w:t>
      </w:r>
      <w:r>
        <w:t xml:space="preserve">Translating theoretical models into tangible technological breakthroughs.</w:t>
      </w:r>
    </w:p>
    <w:bookmarkEnd w:id="22"/>
    <w:bookmarkStart w:id="23" w:name="X8db2005db783c78a308e7f1e320a6a618aad032"/>
    <w:p>
      <w:pPr>
        <w:pStyle w:val="Heading2"/>
      </w:pPr>
      <w:r>
        <w:t xml:space="preserve">The Strategic Hub: Belgium Brussels and European Science</w:t>
      </w:r>
    </w:p>
    <w:p>
      <w:pPr>
        <w:pStyle w:val="FirstParagraph"/>
      </w:pPr>
      <w:r>
        <w:t xml:space="preserve">/! Heading matching requirements. */</w:t>
      </w:r>
    </w:p>
    <w:p>
      <w:pPr>
        <w:pStyle w:val="BodyText"/>
      </w:pPr>
      <w:r>
        <w:t xml:space="preserve">Belgium Brussels is not merely a geographic location; it is the political and administrative heart of the European Union. For a</w:t>
      </w:r>
      <w:r>
        <w:t xml:space="preserve"> </w:t>
      </w:r>
      <w:r>
        <w:t xml:space="preserve">Physicist</w:t>
      </w:r>
      <w:r>
        <w:t xml:space="preserve">, this region offers unparalleled access to funding, collaboration networks, and policy-shaping discussions. The presence of major international organizations means that scientific insights directly influence regulatory frameworks across Europe.</w:t>
      </w:r>
    </w:p>
    <w:p>
      <w:pPr>
        <w:pStyle w:val="BodyText"/>
      </w:pPr>
      <w:r>
        <w:t xml:space="preserve">/! Contextualizing Belgium Brussels as a hub. */</w:t>
      </w:r>
    </w:p>
    <w:p>
      <w:pPr>
        <w:numPr>
          <w:ilvl w:val="0"/>
          <w:numId w:val="1003"/>
        </w:numPr>
        <w:pStyle w:val="Compact"/>
      </w:pPr>
      <w:r>
        <w:rPr>
          <w:bCs/>
          <w:b/>
        </w:rPr>
        <w:t xml:space="preserve">CERN Proximity:</w:t>
      </w:r>
      <w:r>
        <w:t xml:space="preserve"> </w:t>
      </w:r>
      <w:r>
        <w:t xml:space="preserve">While technically in Geneva, the Greater Geneva Area is closely linked to Belgian institutions and researchers based in Belgium Brussels facilitate cross-border cooperation.</w:t>
      </w:r>
    </w:p>
    <w:p>
      <w:pPr>
        <w:numPr>
          <w:ilvl w:val="0"/>
          <w:numId w:val="1003"/>
        </w:numPr>
        <w:pStyle w:val="Compact"/>
      </w:pPr>
      <w:r>
        <w:rPr>
          <w:bCs/>
          <w:b/>
        </w:rPr>
        <w:t xml:space="preserve">EU Funding Mechanisms:</w:t>
      </w:r>
      <w:r>
        <w:t xml:space="preserve"> </w:t>
      </w:r>
      <w:r>
        <w:t xml:space="preserve">Belgium Brussels hosts the headquarters of several key European research agencies that distribute grants for physics-related projects, such as Horizon Europe.</w:t>
      </w:r>
    </w:p>
    <w:p>
      <w:pPr>
        <w:numPr>
          <w:ilvl w:val="0"/>
          <w:numId w:val="1003"/>
        </w:numPr>
        <w:pStyle w:val="Compact"/>
      </w:pPr>
      <w:r>
        <w:rPr>
          <w:bCs/>
          <w:b/>
        </w:rPr>
        <w:t xml:space="preserve">Diplomatic Engagement:</w:t>
      </w:r>
      <w:r>
        <w:t xml:space="preserve"> </w:t>
      </w:r>
      <w:r>
        <w:t xml:space="preserve">Physicists based in or connected to Belgium Brussels often participate in science diplomacy, advocating for open data and international collaboration on global issues like climate change and energy security.</w:t>
      </w:r>
    </w:p>
    <w:bookmarkEnd w:id="23"/>
    <w:bookmarkStart w:id="27" w:name="Xfd3352726f20303cc427c8ac1d5c44fa43eec81"/>
    <w:p>
      <w:pPr>
        <w:pStyle w:val="Heading2"/>
      </w:pPr>
      <w:r>
        <w:t xml:space="preserve">Priorities in Contemporary Physical Sciences</w:t>
      </w:r>
    </w:p>
    <w:p>
      <w:pPr>
        <w:pStyle w:val="FirstParagraph"/>
      </w:pPr>
      <w:r>
        <w:t xml:space="preserve">/! Heading matching requirements. */</w:t>
      </w:r>
    </w:p>
    <w:p>
      <w:pPr>
        <w:pStyle w:val="BodyText"/>
      </w:pPr>
      <w:r>
        <w:t xml:space="preserve">The Seminar Presentation Slides highlight three critical areas where the work of a Physicist intersects with societal needs in Belgium Brussels and beyond:</w:t>
      </w:r>
    </w:p>
    <w:p>
      <w:pPr>
        <w:pStyle w:val="BodyText"/>
      </w:pPr>
      <w:r>
        <w:t xml:space="preserve">/! Introducing the specific topics. */</w:t>
      </w:r>
    </w:p>
    <w:bookmarkStart w:id="24" w:name="quantum-technologies"/>
    <w:p>
      <w:pPr>
        <w:pStyle w:val="Heading3"/>
      </w:pPr>
      <w:r>
        <w:t xml:space="preserve">1. Quantum Technologies</w:t>
      </w:r>
    </w:p>
    <w:p>
      <w:pPr>
        <w:pStyle w:val="FirstParagraph"/>
      </w:pPr>
      <w:r>
        <w:t xml:space="preserve">/! Sub-point 1. */</w:t>
      </w:r>
    </w:p>
    <w:p>
      <w:pPr>
        <w:pStyle w:val="BodyText"/>
      </w:pPr>
      <w:r>
        <w:t xml:space="preserve">The race for quantum supremacy is ongoing, with significant investments from European entities coordinated through hubs in Belgium Brussels. Physicists are developing qubits that will revolutionize cryptography and computing power.</w:t>
      </w:r>
    </w:p>
    <w:p>
      <w:pPr>
        <w:pStyle w:val="BodyText"/>
      </w:pPr>
      <w:r>
        <w:t xml:space="preserve">/! Content on Quantum Tech. */</w:t>
      </w:r>
    </w:p>
    <w:bookmarkEnd w:id="24"/>
    <w:bookmarkStart w:id="25" w:name="sustainable-energy-physics"/>
    <w:p>
      <w:pPr>
        <w:pStyle w:val="Heading3"/>
      </w:pPr>
      <w:r>
        <w:t xml:space="preserve">2. Sustainable Energy Physics</w:t>
      </w:r>
    </w:p>
    <w:p>
      <w:pPr>
        <w:pStyle w:val="FirstParagraph"/>
      </w:pPr>
      <w:r>
        <w:t xml:space="preserve">/! Sub-point 2. */</w:t>
      </w:r>
    </w:p>
    <w:p>
      <w:pPr>
        <w:pStyle w:val="BodyText"/>
      </w:pPr>
      <w:r>
        <w:t xml:space="preserve">Nuclear fusion research, particularly involving institutions like ITER (which has strong European ties managed through frameworks discussed in Belgium Brussels), represents a holy grail for clean energy. Physicists play a pivotal role in plasma physics and confinement strategies.</w:t>
      </w:r>
    </w:p>
    <w:p>
      <w:pPr>
        <w:pStyle w:val="BodyText"/>
      </w:pPr>
      <w:r>
        <w:t xml:space="preserve">/! Content on Energy Physics linked to Belgium Brussels context. */</w:t>
      </w:r>
    </w:p>
    <w:bookmarkEnd w:id="25"/>
    <w:bookmarkStart w:id="26" w:name="medical-physics"/>
    <w:p>
      <w:pPr>
        <w:pStyle w:val="Heading3"/>
      </w:pPr>
      <w:r>
        <w:t xml:space="preserve">3. Medical Physics</w:t>
      </w:r>
    </w:p>
    <w:p>
      <w:pPr>
        <w:pStyle w:val="FirstParagraph"/>
      </w:pPr>
      <w:r>
        <w:t xml:space="preserve">/! Sub-point 3. */</w:t>
      </w:r>
    </w:p>
    <w:p>
      <w:pPr>
        <w:pStyle w:val="BodyText"/>
      </w:pPr>
      <w:r>
        <w:t xml:space="preserve">Bio-physics is booming, with applications in cancer treatment via proton therapy and advanced imaging techniques (MRI/PET). Hospitals in Belgium Brussels increasingly rely on specialized Physicists to calibrate and innovate medical devices.</w:t>
      </w:r>
    </w:p>
    <w:p>
      <w:pPr>
        <w:pStyle w:val="BodyText"/>
      </w:pPr>
      <w:r>
        <w:t xml:space="preserve">/! Content on Medical Physics. */</w:t>
      </w:r>
    </w:p>
    <w:bookmarkEnd w:id="26"/>
    <w:bookmarkEnd w:id="27"/>
    <w:bookmarkStart w:id="28" w:name="Xf9b647ad51a098475481701d5754b3b96fadfb2"/>
    <w:p>
      <w:pPr>
        <w:pStyle w:val="Heading2"/>
      </w:pPr>
      <w:r>
        <w:t xml:space="preserve">Fostering Collaboration in Belgium Brussels</w:t>
      </w:r>
    </w:p>
    <w:p>
      <w:pPr>
        <w:pStyle w:val="FirstParagraph"/>
      </w:pPr>
      <w:r>
        <w:t xml:space="preserve">/! Heading matching requirements. */</w:t>
      </w:r>
    </w:p>
    <w:p>
      <w:pPr>
        <w:pStyle w:val="BodyText"/>
      </w:pPr>
      <w:r>
        <w:t xml:space="preserve">For a Physicist, isolation is the enemy of discovery. The Seminar Presentation Slides underscore the importance of networking within Belgium Brussels, where diverse minds converge.</w:t>
      </w:r>
    </w:p>
    <w:p>
      <w:pPr>
        <w:pStyle w:val="BodyText"/>
      </w:pPr>
      <w:r>
        <w:t xml:space="preserve">/! Theme of collaboration in Belgium Brussels for Physicists. */</w:t>
      </w:r>
    </w:p>
    <w:p>
      <w:pPr>
        <w:numPr>
          <w:ilvl w:val="0"/>
          <w:numId w:val="1004"/>
        </w:numPr>
        <w:pStyle w:val="Compact"/>
      </w:pPr>
      <w:r>
        <w:rPr>
          <w:bCs/>
          <w:b/>
        </w:rPr>
        <w:t xml:space="preserve">EuroScience Open Forum:</w:t>
      </w:r>
      <w:r>
        <w:t xml:space="preserve"> </w:t>
      </w:r>
      <w:r>
        <w:t xml:space="preserve">Regular events held in various European capitals, often with strong participation from Belgian institutions in Belgium Brussels, allow physicists to present findings and find collaborators.</w:t>
      </w:r>
    </w:p>
    <w:p>
      <w:pPr>
        <w:numPr>
          <w:ilvl w:val="0"/>
          <w:numId w:val="1004"/>
        </w:numPr>
        <w:pStyle w:val="Compact"/>
      </w:pPr>
      <w:r>
        <w:rPr>
          <w:bCs/>
          <w:b/>
        </w:rPr>
        <w:t xml:space="preserve">Academic Alliances:</w:t>
      </w:r>
      <w:r>
        <w:t xml:space="preserve"> </w:t>
      </w:r>
      <w:r>
        <w:t xml:space="preserve">Universities such as the Université Libre de Bruxelles (ULB) and KU Leuven are deeply integrated into EU networks centered in Belgium Brussels, offering PhD programs and post-doctoral fellowships specifically designed for international Physicists.</w:t>
      </w:r>
    </w:p>
    <w:p>
      <w:pPr>
        <w:numPr>
          <w:ilvl w:val="0"/>
          <w:numId w:val="1004"/>
        </w:numPr>
        <w:pStyle w:val="Compact"/>
      </w:pPr>
      <w:r>
        <w:rPr>
          <w:bCs/>
          <w:b/>
        </w:rPr>
        <w:t xml:space="preserve">Industry-Academia Links:</w:t>
      </w:r>
      <w:r>
        <w:t xml:space="preserve"> </w:t>
      </w:r>
      <w:r>
        <w:t xml:space="preserve">The tech sector in Belgium Brussels is growing, providing opportunities for Physicists to consult on R&amp;D projects involving materials science and photonics.</w:t>
      </w:r>
    </w:p>
    <w:bookmarkEnd w:id="28"/>
    <w:bookmarkStart w:id="29" w:name="Xfef295389b84b67278594d18f3f9ee665bd934a"/>
    <w:p>
      <w:pPr>
        <w:pStyle w:val="Heading2"/>
      </w:pPr>
      <w:r>
        <w:t xml:space="preserve">Challenges Facing the Physicist Community</w:t>
      </w:r>
    </w:p>
    <w:p>
      <w:pPr>
        <w:pStyle w:val="FirstParagraph"/>
      </w:pPr>
      <w:r>
        <w:t xml:space="preserve">/! Heading matching requirements. */</w:t>
      </w:r>
    </w:p>
    <w:p>
      <w:pPr>
        <w:pStyle w:val="BodyText"/>
      </w:pPr>
      <w:r>
        <w:t xml:space="preserve">The Seminar Presentation Slides also address the hurdles that a Physicist must navigate in today's climate:</w:t>
      </w:r>
    </w:p>
    <w:p>
      <w:pPr>
        <w:pStyle w:val="BodyText"/>
      </w:pPr>
      <w:r>
        <w:t xml:space="preserve">/! Transition to challenges. */</w:t>
      </w:r>
    </w:p>
    <w:p>
      <w:pPr>
        <w:numPr>
          <w:ilvl w:val="0"/>
          <w:numId w:val="1005"/>
        </w:numPr>
        <w:pStyle w:val="Compact"/>
      </w:pPr>
      <w:r>
        <w:rPr>
          <w:bCs/>
          <w:b/>
        </w:rPr>
        <w:t xml:space="preserve">Funding Volatility:</w:t>
      </w:r>
      <w:r>
        <w:t xml:space="preserve"> </w:t>
      </w:r>
      <w:r>
        <w:t xml:space="preserve">While Belgium Brussels is central to EU policy, economic fluctuations can impact grant availability for fundamental research.</w:t>
      </w:r>
    </w:p>
    <w:p>
      <w:pPr>
        <w:numPr>
          <w:ilvl w:val="0"/>
          <w:numId w:val="1005"/>
        </w:numPr>
        <w:pStyle w:val="Compact"/>
      </w:pPr>
      <w:r>
        <w:t xml:space="preserve">Bureaucratic Complexity: Navigating the administrative requirements of EU projects headquartered in Belgium Brussels can be time-consuming for a Physicist focused on experimentation and theory.</w:t>
      </w:r>
    </w:p>
    <w:p>
      <w:pPr>
        <w:numPr>
          <w:ilvl w:val="0"/>
          <w:numId w:val="1005"/>
        </w:numPr>
        <w:pStyle w:val="Compact"/>
      </w:pPr>
      <w:r>
        <w:rPr>
          <w:bCs/>
          <w:b/>
        </w:rPr>
        <w:t xml:space="preserve">Interdisciplinary Communication:</w:t>
      </w:r>
    </w:p>
    <w:p>
      <w:pPr>
        <w:numPr>
          <w:ilvl w:val="0"/>
          <w:numId w:val="1000"/>
        </w:numPr>
        <w:pStyle w:val="Compact"/>
      </w:pPr>
      <w:r>
        <w:t xml:space="preserve">Bridging the gap between highly technical physics concepts and policy decisions made by non-scientists in Belgium Brussels requires strong soft skills, which are often overlooked in traditional training for a Physicist.</w:t>
      </w:r>
    </w:p>
    <w:bookmarkEnd w:id="29"/>
    <w:bookmarkStart w:id="30" w:name="conclusion-the-future-is-physical"/>
    <w:p>
      <w:pPr>
        <w:pStyle w:val="Heading2"/>
      </w:pPr>
      <w:r>
        <w:t xml:space="preserve">Conclusion: The Future is Physical</w:t>
      </w:r>
    </w:p>
    <w:p>
      <w:pPr>
        <w:pStyle w:val="FirstParagraph"/>
      </w:pPr>
      <w:r>
        <w:t xml:space="preserve">/! Heading matching requirements. */</w:t>
      </w:r>
    </w:p>
    <w:p>
      <w:pPr>
        <w:pStyle w:val="BodyText"/>
      </w:pPr>
      <w:r>
        <w:t xml:space="preserve">In summary, these Seminar Presentation Slides have illustrated that the Physicist is a versatile and essential professional in the modern world.</w:t>
      </w:r>
    </w:p>
    <w:p>
      <w:pPr>
        <w:pStyle w:val="BodyText"/>
      </w:pPr>
      <w:r>
        <w:t xml:space="preserve">/! Summary statement. */</w:t>
      </w:r>
    </w:p>
    <w:p>
      <w:pPr>
        <w:pStyle w:val="BodyText"/>
      </w:pPr>
      <w:r>
        <w:t xml:space="preserve">By anchoring our discussion in Belgium Brussels, we have highlighted how this region acts as a catalyst for scientific progress. The proximity to European institutions allows a Physicist to not only conduct groundbreaking research but also to influence the policies that govern science funding and international cooperation.</w:t>
      </w:r>
    </w:p>
    <w:p>
      <w:pPr>
        <w:pStyle w:val="BodyText"/>
      </w:pPr>
      <w:r>
        <w:t xml:space="preserve">/! Final synthesis of Physicist and Belgium Brussels. */</w:t>
      </w:r>
    </w:p>
    <w:p>
      <w:pPr>
        <w:pStyle w:val="BodyText"/>
      </w:pPr>
      <w:r>
        <w:t xml:space="preserve">We encourage all attendees, whether they are students aspiring to become a Physicist or established researchers looking for new partnerships in Belgium Brussels, to engage deeply with these opportunities. The future of science is collaborative, interdisciplinary, and firmly rooted in the innovative spirit that defines both the field of Physics and the vibrant scientific community of Belgium Brussels.</w:t>
      </w:r>
    </w:p>
    <w:p>
      <w:pPr>
        <w:pStyle w:val="BodyText"/>
      </w:pPr>
      <w:r>
        <w:t xml:space="preserve">/! Final call to action referencing all key terms. */</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the Heart of Europe</dc:title>
  <dc:creator/>
  <dc:language>en</dc:language>
  <cp:keywords/>
  <dcterms:created xsi:type="dcterms:W3CDTF">2026-07-29T06:09:57Z</dcterms:created>
  <dcterms:modified xsi:type="dcterms:W3CDTF">2026-07-29T06:09:57Z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