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Context</w:t>
      </w:r>
    </w:p>
    <w:p>
      <w:pPr>
        <w:pStyle w:val="FirstParagraph"/>
      </w:pPr>
      <w:r>
        <w:t xml:space="preserve">```html</w:t>
      </w:r>
    </w:p>
    <w:bookmarkStart w:id="30" w:name="seminar-presentation-slides"/>
    <w:p>
      <w:pPr>
        <w:pStyle w:val="Heading1"/>
      </w:pPr>
      <w:r>
        <w:t xml:space="preserve">Seminar Presentation Slides</w:t>
      </w:r>
    </w:p>
    <w:bookmarkStart w:id="20" w:name="slide-1-introduction"/>
    <w:p>
      <w:pPr>
        <w:pStyle w:val="Heading2"/>
      </w:pPr>
      <w:r>
        <w:t xml:space="preserve">Slide 1: Introduction</w:t>
      </w:r>
    </w:p>
    <w:p>
      <w:pPr>
        <w:pStyle w:val="FirstParagraph"/>
      </w:pPr>
      <w:r>
        <w:t xml:space="preserve">Welcome to this seminar presentation dedicated to exploring the profound impact and evolving role of a Physicist in contemporary society. This discussion is particularly framed within the dynamic scientific landscape of Canada Montreal, a hub for research, innovation, and academic excellence. As we delve into the intricacies of physics today, it becomes evident that physicists are not merely theorists but pivotal agents in shaping technological advancements and solving complex global challenges.</w:t>
      </w:r>
    </w:p>
    <w:bookmarkEnd w:id="20"/>
    <w:bookmarkStart w:id="21" w:name="slide-2-the-role-of-a-physicist"/>
    <w:p>
      <w:pPr>
        <w:pStyle w:val="Heading2"/>
      </w:pPr>
      <w:r>
        <w:t xml:space="preserve">Slide 2: The Role of a Physicist</w:t>
      </w:r>
    </w:p>
    <w:p>
      <w:pPr>
        <w:pStyle w:val="FirstParagraph"/>
      </w:pPr>
      <w:r>
        <w:t xml:space="preserve">A physicist is a scientist who specializes in the field of physics, which encompasses the interactions of matter and energy at all length and time scales. Their work ranges from understanding fundamental particles like quarks to exploring the cosmos' origins. Physicists contribute significantly to various sectors including technology, medicine, environmental science, and engineering by applying physical principles to develop new technologies and improve existing systems.</w:t>
      </w:r>
    </w:p>
    <w:bookmarkEnd w:id="21"/>
    <w:bookmarkStart w:id="22" w:name="slide-3-physics-in-canada-montreal"/>
    <w:p>
      <w:pPr>
        <w:pStyle w:val="Heading2"/>
      </w:pPr>
      <w:r>
        <w:t xml:space="preserve">Slide 3: Physics in Canada Montreal</w:t>
      </w:r>
    </w:p>
    <w:p>
      <w:pPr>
        <w:pStyle w:val="FirstParagraph"/>
      </w:pPr>
      <w:r>
        <w:t xml:space="preserve">Canada Montreal stands out as a beacon for physics research due to its vibrant academic institutions such as McGill University and Université de Montréal. These institutions attract top talent from around the globe, fostering an environment ripe for groundbreaking discoveries. The city’s commitment to supporting scientific endeavors makes it an ideal location for physicists aiming to push the boundaries of human knowledge.</w:t>
      </w:r>
    </w:p>
    <w:bookmarkEnd w:id="22"/>
    <w:bookmarkStart w:id="23" w:name="slide-4-research-highlights"/>
    <w:p>
      <w:pPr>
        <w:pStyle w:val="Heading2"/>
      </w:pPr>
      <w:r>
        <w:t xml:space="preserve">Slide 4: Research Highlights</w:t>
      </w:r>
    </w:p>
    <w:p>
      <w:pPr>
        <w:pStyle w:val="FirstParagraph"/>
      </w:pPr>
      <w:r>
        <w:t xml:space="preserve">Recent research conducted by physicists in Canada Montreal has led to significant breakthroughs. For instance, studies at the Institute for Particle Physics of Canada have contributed substantially to our understanding of particle physics through experiments at CERN. Additionally, advancements in quantum computing and materials science are being spearheaded by teams across various universities and research centers in the region.</w:t>
      </w:r>
    </w:p>
    <w:bookmarkEnd w:id="23"/>
    <w:bookmarkStart w:id="24" w:name="slide-5-educational-pathways"/>
    <w:p>
      <w:pPr>
        <w:pStyle w:val="Heading2"/>
      </w:pPr>
      <w:r>
        <w:t xml:space="preserve">Slide 5: Educational Pathways</w:t>
      </w:r>
    </w:p>
    <w:p>
      <w:pPr>
        <w:pStyle w:val="FirstParagraph"/>
      </w:pPr>
      <w:r>
        <w:t xml:space="preserve">Becoming a physicist requires rigorous education typically starting with an undergraduate degree in physics or a related field. Master's and doctoral programs follow, focusing on specialized areas such as astrophysics, nuclear physics, or condensed matter physics. Institutions in Canada Montreal offer robust PhD programs that equip students with the skills needed for successful careers in academia, industry, or government sectors.</w:t>
      </w:r>
    </w:p>
    <w:bookmarkEnd w:id="24"/>
    <w:bookmarkStart w:id="25" w:name="slide-6-career-opportunities"/>
    <w:p>
      <w:pPr>
        <w:pStyle w:val="Heading2"/>
      </w:pPr>
      <w:r>
        <w:t xml:space="preserve">Slide 6: Career Opportunities</w:t>
      </w:r>
    </w:p>
    <w:p>
      <w:pPr>
        <w:pStyle w:val="FirstParagraph"/>
      </w:pPr>
      <w:r>
        <w:t xml:space="preserve">The career prospects for physicists are diverse and promising. They can work in research institutions developing new technologies or conducting fundamental studies. Many also find opportunities in data analysis roles within industries like finance, healthcare, and information technology due to their strong analytical skills developed through extensive training.</w:t>
      </w:r>
    </w:p>
    <w:bookmarkEnd w:id="25"/>
    <w:bookmarkStart w:id="26" w:name="slide-7-challenges-faced"/>
    <w:p>
      <w:pPr>
        <w:pStyle w:val="Heading2"/>
      </w:pPr>
      <w:r>
        <w:t xml:space="preserve">Slide 7: Challenges Faced</w:t>
      </w:r>
    </w:p>
    <w:p>
      <w:pPr>
        <w:pStyle w:val="FirstParagraph"/>
      </w:pPr>
      <w:r>
        <w:t xml:space="preserve">Despite the exciting opportunities, physicists face several challenges including securing funding for research projects and addressing societal concerns about environmental sustainability. However, these challenges also present opportunities for innovation and collaboration among scientists globally.</w:t>
      </w:r>
    </w:p>
    <w:bookmarkEnd w:id="26"/>
    <w:bookmarkStart w:id="27" w:name="slide-8-future-directions"/>
    <w:p>
      <w:pPr>
        <w:pStyle w:val="Heading2"/>
      </w:pPr>
      <w:r>
        <w:t xml:space="preserve">Slide 8: Future Directions</w:t>
      </w:r>
    </w:p>
    <w:p>
      <w:pPr>
        <w:pStyle w:val="FirstParagraph"/>
      </w:pPr>
      <w:r>
        <w:t xml:space="preserve">Looking ahead, the future of physics holds immense potential particularly in areas such as renewable energy solutions and space exploration. With ongoing support from governmental bodies like those in Canada Montreal, physicists will continue to drive progress towards solving some of humanity's most pressing issues.</w:t>
      </w:r>
    </w:p>
    <w:bookmarkEnd w:id="27"/>
    <w:bookmarkStart w:id="28" w:name="conclusion"/>
    <w:p>
      <w:pPr>
        <w:pStyle w:val="Heading2"/>
      </w:pPr>
      <w:r>
        <w:t xml:space="preserve">Conclusion</w:t>
      </w:r>
    </w:p>
    <w:p>
      <w:pPr>
        <w:pStyle w:val="FirstParagraph"/>
      </w:pPr>
      <w:r>
        <w:t xml:space="preserve">In conclusion, this presentation has highlighted the critical role played by a Physicist in advancing scientific knowledge and addressing real-world problems. The unique position held by Canada Montreal as a center for excellence in physics underscores its importance both nationally and internationally. As we move forward, it is imperative to continue supporting these efforts so that future generations may benefit from continued discoveries made possible by dedicated physicists everywhere.</w:t>
      </w:r>
    </w:p>
    <w:bookmarkEnd w:id="28"/>
    <w:bookmarkStart w:id="29" w:name="qa"/>
    <w:p>
      <w:pPr>
        <w:pStyle w:val="Heading2"/>
      </w:pPr>
      <w:r>
        <w:t xml:space="preserve">Q&amp;A</w:t>
      </w:r>
    </w:p>
    <w:p>
      <w:pPr>
        <w:pStyle w:val="FirstParagraph"/>
      </w:pPr>
      <w:r>
        <w:t xml:space="preserve">We now invite questions from the audience regarding any aspect discussed during this seminar presentation on Physicist activities within Canada Montreal context.</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Context</dc:title>
  <dc:creator/>
  <dc:language>en</dc:language>
  <cp:keywords/>
  <dcterms:created xsi:type="dcterms:W3CDTF">2026-07-29T03:44:02Z</dcterms:created>
  <dcterms:modified xsi:type="dcterms:W3CDTF">2026-07-29T03:44:02Z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